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BA" w:rsidRPr="00EC62E5" w:rsidRDefault="003E5ABA" w:rsidP="003E5ABA">
      <w:pPr>
        <w:jc w:val="center"/>
        <w:outlineLvl w:val="0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Договор</w:t>
      </w:r>
      <w:r w:rsidR="001E60FE">
        <w:rPr>
          <w:b/>
          <w:sz w:val="18"/>
          <w:szCs w:val="18"/>
        </w:rPr>
        <w:t xml:space="preserve"> №</w:t>
      </w:r>
      <w:r w:rsidR="000835FE">
        <w:rPr>
          <w:b/>
          <w:sz w:val="18"/>
          <w:szCs w:val="18"/>
        </w:rPr>
        <w:t>__</w:t>
      </w:r>
    </w:p>
    <w:p w:rsidR="003E5ABA" w:rsidRPr="00EC62E5" w:rsidRDefault="003E5ABA" w:rsidP="003E5ABA">
      <w:pPr>
        <w:jc w:val="center"/>
        <w:outlineLvl w:val="0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на оказание услуг по управлению, содержанию и ремонту общего имущества</w:t>
      </w:r>
    </w:p>
    <w:p w:rsidR="003E5ABA" w:rsidRPr="00EC62E5" w:rsidRDefault="003E5ABA" w:rsidP="003E5ABA">
      <w:pPr>
        <w:jc w:val="center"/>
        <w:outlineLvl w:val="0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 xml:space="preserve">многоквартирного дома </w:t>
      </w:r>
    </w:p>
    <w:p w:rsidR="003E5ABA" w:rsidRPr="00EC62E5" w:rsidRDefault="003E5ABA" w:rsidP="003E5ABA">
      <w:pPr>
        <w:jc w:val="both"/>
        <w:rPr>
          <w:sz w:val="18"/>
          <w:szCs w:val="18"/>
        </w:rPr>
      </w:pPr>
    </w:p>
    <w:p w:rsidR="003E5ABA" w:rsidRPr="00EC62E5" w:rsidRDefault="003E5ABA" w:rsidP="003E5ABA">
      <w:pPr>
        <w:jc w:val="both"/>
        <w:rPr>
          <w:sz w:val="18"/>
          <w:szCs w:val="18"/>
        </w:rPr>
      </w:pP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г. Владимир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EC62E5">
        <w:rPr>
          <w:sz w:val="18"/>
          <w:szCs w:val="18"/>
        </w:rPr>
        <w:t xml:space="preserve">« </w:t>
      </w:r>
      <w:r w:rsidR="000835FE">
        <w:rPr>
          <w:sz w:val="18"/>
          <w:szCs w:val="18"/>
        </w:rPr>
        <w:t>__</w:t>
      </w:r>
      <w:r w:rsidRPr="00EC62E5">
        <w:rPr>
          <w:sz w:val="18"/>
          <w:szCs w:val="18"/>
        </w:rPr>
        <w:t xml:space="preserve"> » </w:t>
      </w:r>
      <w:r w:rsidR="000835FE">
        <w:rPr>
          <w:sz w:val="18"/>
          <w:szCs w:val="18"/>
        </w:rPr>
        <w:t>____</w:t>
      </w:r>
      <w:r w:rsidRPr="00EC62E5">
        <w:rPr>
          <w:sz w:val="18"/>
          <w:szCs w:val="18"/>
        </w:rPr>
        <w:t xml:space="preserve">  2012 г.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Общество с ограниченной ответственностью Управляющая компания «Комфорт», именуемое в дальнейшем «Управляющая компания», в лице директора Тамбовцевой Нины Николаевны, действующего на основании Устава, с одной стороны и </w:t>
      </w:r>
      <w:r w:rsidRPr="00EC62E5">
        <w:rPr>
          <w:sz w:val="18"/>
          <w:szCs w:val="18"/>
        </w:rPr>
        <w:softHyphen/>
      </w:r>
      <w:r w:rsidRPr="00EC62E5">
        <w:rPr>
          <w:sz w:val="18"/>
          <w:szCs w:val="18"/>
        </w:rPr>
        <w:softHyphen/>
      </w:r>
      <w:r w:rsidRPr="00EC62E5">
        <w:rPr>
          <w:sz w:val="18"/>
          <w:szCs w:val="18"/>
        </w:rPr>
        <w:softHyphen/>
      </w:r>
      <w:r w:rsidRPr="00EC62E5">
        <w:rPr>
          <w:sz w:val="18"/>
          <w:szCs w:val="18"/>
        </w:rPr>
        <w:softHyphen/>
      </w:r>
      <w:r w:rsidRPr="00EC62E5"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1E60FE">
        <w:rPr>
          <w:sz w:val="18"/>
          <w:szCs w:val="18"/>
        </w:rPr>
        <w:softHyphen/>
      </w:r>
      <w:r w:rsidR="001E60FE">
        <w:rPr>
          <w:sz w:val="18"/>
          <w:szCs w:val="18"/>
        </w:rPr>
        <w:softHyphen/>
      </w:r>
      <w:r w:rsidR="001E60FE">
        <w:rPr>
          <w:sz w:val="18"/>
          <w:szCs w:val="18"/>
        </w:rPr>
        <w:softHyphen/>
      </w:r>
      <w:r w:rsidR="001E60FE">
        <w:rPr>
          <w:sz w:val="18"/>
          <w:szCs w:val="18"/>
        </w:rPr>
        <w:softHyphen/>
        <w:t xml:space="preserve">  </w:t>
      </w:r>
      <w:r w:rsidR="000835FE">
        <w:rPr>
          <w:sz w:val="18"/>
          <w:szCs w:val="18"/>
        </w:rPr>
        <w:t>________________</w:t>
      </w:r>
      <w:r>
        <w:rPr>
          <w:sz w:val="18"/>
          <w:szCs w:val="18"/>
        </w:rPr>
        <w:t xml:space="preserve"> </w:t>
      </w:r>
      <w:r w:rsidRPr="00EC62E5">
        <w:rPr>
          <w:sz w:val="18"/>
          <w:szCs w:val="18"/>
        </w:rPr>
        <w:t xml:space="preserve"> являющийся  собственником </w:t>
      </w:r>
      <w:r w:rsidR="001E60FE">
        <w:rPr>
          <w:sz w:val="18"/>
          <w:szCs w:val="18"/>
        </w:rPr>
        <w:t xml:space="preserve">  жилого помещения кв. №</w:t>
      </w:r>
      <w:r w:rsidR="000835FE">
        <w:rPr>
          <w:sz w:val="18"/>
          <w:szCs w:val="18"/>
        </w:rPr>
        <w:t>__</w:t>
      </w:r>
      <w:r w:rsidR="001E60FE">
        <w:rPr>
          <w:sz w:val="18"/>
          <w:szCs w:val="18"/>
        </w:rPr>
        <w:t xml:space="preserve">, общей площадью </w:t>
      </w:r>
      <w:r w:rsidR="000835FE">
        <w:rPr>
          <w:sz w:val="18"/>
          <w:szCs w:val="18"/>
        </w:rPr>
        <w:t>___</w:t>
      </w:r>
      <w:r>
        <w:rPr>
          <w:sz w:val="18"/>
          <w:szCs w:val="18"/>
        </w:rPr>
        <w:t xml:space="preserve"> м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, расположенного на </w:t>
      </w:r>
      <w:proofErr w:type="spellStart"/>
      <w:r w:rsidR="000835FE">
        <w:rPr>
          <w:sz w:val="18"/>
          <w:szCs w:val="18"/>
        </w:rPr>
        <w:t>__</w:t>
      </w:r>
      <w:r w:rsidRPr="00EC62E5">
        <w:rPr>
          <w:sz w:val="18"/>
          <w:szCs w:val="18"/>
        </w:rPr>
        <w:t>этаже</w:t>
      </w:r>
      <w:proofErr w:type="spellEnd"/>
      <w:r w:rsidRPr="00EC62E5">
        <w:rPr>
          <w:sz w:val="18"/>
          <w:szCs w:val="18"/>
        </w:rPr>
        <w:t xml:space="preserve"> многоквартирного жилого дома, расположенного по адресу: г. Владимир, ул. Сту</w:t>
      </w:r>
      <w:r w:rsidR="001E60FE">
        <w:rPr>
          <w:sz w:val="18"/>
          <w:szCs w:val="18"/>
        </w:rPr>
        <w:t>деная гора, д. 14, кв.</w:t>
      </w:r>
      <w:r w:rsidR="000835FE">
        <w:rPr>
          <w:sz w:val="18"/>
          <w:szCs w:val="18"/>
        </w:rPr>
        <w:t xml:space="preserve"> __</w:t>
      </w: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На основании свидетельства о государственной регистрации права серия </w:t>
      </w:r>
      <w:r w:rsidR="000835FE">
        <w:rPr>
          <w:sz w:val="18"/>
          <w:szCs w:val="18"/>
        </w:rPr>
        <w:t>_____</w:t>
      </w:r>
      <w:r>
        <w:rPr>
          <w:sz w:val="18"/>
          <w:szCs w:val="18"/>
        </w:rPr>
        <w:t xml:space="preserve"> </w:t>
      </w:r>
      <w:r w:rsidR="001E60FE">
        <w:rPr>
          <w:sz w:val="18"/>
          <w:szCs w:val="18"/>
        </w:rPr>
        <w:t xml:space="preserve">№ </w:t>
      </w:r>
      <w:r w:rsidR="000835FE">
        <w:rPr>
          <w:sz w:val="18"/>
          <w:szCs w:val="18"/>
        </w:rPr>
        <w:t>_______</w:t>
      </w:r>
      <w:r w:rsidR="001E60FE">
        <w:rPr>
          <w:sz w:val="18"/>
          <w:szCs w:val="18"/>
        </w:rPr>
        <w:t xml:space="preserve">, дата выдачи: </w:t>
      </w:r>
      <w:r w:rsidR="000835FE">
        <w:rPr>
          <w:sz w:val="18"/>
          <w:szCs w:val="18"/>
        </w:rPr>
        <w:t>__</w:t>
      </w:r>
      <w:r w:rsidR="001E60FE">
        <w:rPr>
          <w:sz w:val="18"/>
          <w:szCs w:val="18"/>
        </w:rPr>
        <w:t>.</w:t>
      </w:r>
      <w:r w:rsidR="000835FE">
        <w:rPr>
          <w:sz w:val="18"/>
          <w:szCs w:val="18"/>
        </w:rPr>
        <w:t>__</w:t>
      </w:r>
      <w:r w:rsidR="001E60FE">
        <w:rPr>
          <w:sz w:val="18"/>
          <w:szCs w:val="18"/>
        </w:rPr>
        <w:t>.2012</w:t>
      </w:r>
      <w:r w:rsidRPr="00EC62E5">
        <w:rPr>
          <w:sz w:val="18"/>
          <w:szCs w:val="18"/>
        </w:rPr>
        <w:t>года  именуемый в дальнейшем Собственник, с другой стороны, именуемые в дальнейшем Стороны, заключили настоящий Договор о нижеследующем: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1. Общие положения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1.1. Настоящий Договор заключен на основании решения общего собрания собственников помещений в многоквартирном доме, проведенном в форме заочного голосования в соответствии со ст. 47 ЖК РФ.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1.2.  При выполнении условий настоящего Договора Стороны руководствуются  конституцией российской Федерации, Гражданским кодексом РФ, Жилищным Кодексом РФ, правилами содержания общего имущества в многоквартирном доме, Правилами предоставления коммунальных услуг гражданам и иными нормативно-правовыми актами, регулирующими жилищные правоотношения.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2. Предмет договора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2.1. Управляющая организация оказывает услуги и выполняет работы  по содержанию и ремонту общего имущества в  многоквартирном доме  № 14 по улице Студеная гора, обеспечивает пред</w:t>
      </w:r>
      <w:r>
        <w:rPr>
          <w:sz w:val="18"/>
          <w:szCs w:val="18"/>
        </w:rPr>
        <w:t xml:space="preserve">оставление коммунальных услуг, </w:t>
      </w:r>
      <w:r w:rsidRPr="00EC62E5">
        <w:rPr>
          <w:sz w:val="18"/>
          <w:szCs w:val="18"/>
        </w:rPr>
        <w:t xml:space="preserve"> а также осуществляет иную, направленную на достижение целей управления многоквартирным домом, деятельность, а Собственни</w:t>
      </w:r>
      <w:proofErr w:type="gramStart"/>
      <w:r w:rsidRPr="00EC62E5">
        <w:rPr>
          <w:sz w:val="18"/>
          <w:szCs w:val="18"/>
        </w:rPr>
        <w:t>к(</w:t>
      </w:r>
      <w:proofErr w:type="gramEnd"/>
      <w:r w:rsidRPr="00EC62E5">
        <w:rPr>
          <w:sz w:val="18"/>
          <w:szCs w:val="18"/>
        </w:rPr>
        <w:t>и) обязуется в течение установленного срока оплачивать Управляющей организации оказанные услуги и выполненные работы.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2.2. </w:t>
      </w:r>
      <w:proofErr w:type="gramStart"/>
      <w:r w:rsidRPr="00EC62E5">
        <w:rPr>
          <w:sz w:val="18"/>
          <w:szCs w:val="18"/>
        </w:rPr>
        <w:t>В состав общего имущества многоквартирного дома входят принадлежащие Собственникам помещений в многоквартирном доме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</w:t>
      </w:r>
      <w:proofErr w:type="gramEnd"/>
      <w:r w:rsidRPr="00EC62E5">
        <w:rPr>
          <w:sz w:val="18"/>
          <w:szCs w:val="18"/>
        </w:rPr>
        <w:t xml:space="preserve"> </w:t>
      </w:r>
      <w:proofErr w:type="gramStart"/>
      <w:r w:rsidRPr="00EC62E5">
        <w:rPr>
          <w:sz w:val="18"/>
          <w:szCs w:val="18"/>
        </w:rPr>
        <w:t>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</w:t>
      </w:r>
      <w:proofErr w:type="gramEnd"/>
      <w:r w:rsidRPr="00EC62E5">
        <w:rPr>
          <w:sz w:val="18"/>
          <w:szCs w:val="18"/>
        </w:rPr>
        <w:t xml:space="preserve"> дома объекты, расположенные на указанном земельном участке, в соответствии со ст. 36 ЖК РФ.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Состав общего имущества  многоквартирного дома и придомовой территории, в отношении которого осуществляется управление, указаны в техническом паспорте на строение.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bCs/>
          <w:sz w:val="18"/>
          <w:szCs w:val="18"/>
        </w:rPr>
        <w:t xml:space="preserve">2.3. </w:t>
      </w:r>
      <w:proofErr w:type="gramStart"/>
      <w:r w:rsidRPr="00EC62E5">
        <w:rPr>
          <w:bCs/>
          <w:sz w:val="18"/>
          <w:szCs w:val="18"/>
        </w:rPr>
        <w:t xml:space="preserve">Границей эксплуатационной ответственности между общим имуществом в многоквартирном доме и помещением Собственника являются: на </w:t>
      </w:r>
      <w:r w:rsidRPr="00EC62E5">
        <w:rPr>
          <w:sz w:val="18"/>
          <w:szCs w:val="18"/>
        </w:rPr>
        <w:t>системах холодного и горячего водоснабжения,  газоснабжения – отсекающая арматура  до первого вентиля на ответвлениях от стояков, расположенных в квартире, при отсутствии вентиля – на первом сварном  соединении на стояке; на системе канализации – плоскость раструба тройника на центральном стояке в квартире;</w:t>
      </w:r>
      <w:proofErr w:type="gramEnd"/>
      <w:r w:rsidRPr="00EC62E5">
        <w:rPr>
          <w:sz w:val="18"/>
          <w:szCs w:val="18"/>
        </w:rPr>
        <w:t xml:space="preserve"> по электрооборудованию – выходные соединительные клеммы автоматических выключателей, расположенных на этажном щитке; по строительным конструкциям – до внутренней поверхности стен квартиры, оконных заполнений и входной двери в квартиру.</w:t>
      </w:r>
    </w:p>
    <w:p w:rsidR="003E5ABA" w:rsidRPr="00EC62E5" w:rsidRDefault="003E5ABA" w:rsidP="003E5AB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3. Права и обязанности Сторон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/>
          <w:i/>
          <w:sz w:val="18"/>
          <w:szCs w:val="18"/>
        </w:rPr>
      </w:pPr>
      <w:r w:rsidRPr="00EC62E5">
        <w:rPr>
          <w:b/>
          <w:i/>
          <w:sz w:val="18"/>
          <w:szCs w:val="18"/>
        </w:rPr>
        <w:t>3.1. Управляющая организация обязана: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3.1.1. Осуществлять управление общим имуществом  многоквартирного дома в соответствии с условиями настоящего Договора, законодательством РФ в интересах Собственник</w:t>
      </w:r>
      <w:proofErr w:type="gramStart"/>
      <w:r w:rsidRPr="00EC62E5">
        <w:rPr>
          <w:sz w:val="18"/>
          <w:szCs w:val="18"/>
        </w:rPr>
        <w:t>а(</w:t>
      </w:r>
      <w:proofErr w:type="spellStart"/>
      <w:proofErr w:type="gramEnd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в соответствии с целями, указанными в п. 1.3. настоящего Договора.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3.1.2. Самостоятельно или с привлечением третьих лиц: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оказывать Собственник</w:t>
      </w:r>
      <w:proofErr w:type="gramStart"/>
      <w:r w:rsidRPr="00EC62E5">
        <w:rPr>
          <w:sz w:val="18"/>
          <w:szCs w:val="18"/>
        </w:rPr>
        <w:t>у(</w:t>
      </w:r>
      <w:proofErr w:type="spellStart"/>
      <w:proofErr w:type="gramEnd"/>
      <w:r w:rsidRPr="00EC62E5">
        <w:rPr>
          <w:sz w:val="18"/>
          <w:szCs w:val="18"/>
        </w:rPr>
        <w:t>ам</w:t>
      </w:r>
      <w:proofErr w:type="spellEnd"/>
      <w:r w:rsidRPr="00EC62E5">
        <w:rPr>
          <w:sz w:val="18"/>
          <w:szCs w:val="18"/>
        </w:rPr>
        <w:t xml:space="preserve">) услуги и выполнять работы по содержанию и ремонту  общего имущества многоквартирного дома в соответствии с </w:t>
      </w:r>
      <w:r w:rsidRPr="00EC62E5">
        <w:rPr>
          <w:bCs/>
          <w:sz w:val="18"/>
          <w:szCs w:val="18"/>
        </w:rPr>
        <w:t>перечнями, указанными в Приложениях №1 и №2 к настоящему Договору, в объеме фактически собранных денежных средств и в утвержденном собственниками порядке</w:t>
      </w:r>
      <w:r w:rsidRPr="00EC62E5">
        <w:rPr>
          <w:sz w:val="18"/>
          <w:szCs w:val="18"/>
        </w:rPr>
        <w:t>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- при наличии договоров между Управляющей организацией и </w:t>
      </w:r>
      <w:proofErr w:type="spellStart"/>
      <w:r w:rsidRPr="00EC62E5">
        <w:rPr>
          <w:sz w:val="18"/>
          <w:szCs w:val="18"/>
        </w:rPr>
        <w:t>ресурсоснабжающими</w:t>
      </w:r>
      <w:proofErr w:type="spellEnd"/>
      <w:r w:rsidRPr="00EC62E5">
        <w:rPr>
          <w:sz w:val="18"/>
          <w:szCs w:val="18"/>
        </w:rPr>
        <w:t xml:space="preserve"> организациями  на поставку ресурса обеспечивать предоставление коммунальных услуг в необходимых объемах, в том числе (ненужное зачеркнуть):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а) холодное водоснабжение;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б) горячее  водоснабжение;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в) водоотведение;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г) электроснабжение;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spellStart"/>
      <w:r w:rsidRPr="00EC62E5">
        <w:rPr>
          <w:sz w:val="18"/>
          <w:szCs w:val="18"/>
        </w:rPr>
        <w:t>д</w:t>
      </w:r>
      <w:proofErr w:type="spellEnd"/>
      <w:r w:rsidRPr="00EC62E5">
        <w:rPr>
          <w:sz w:val="18"/>
          <w:szCs w:val="18"/>
        </w:rPr>
        <w:t>) газоснабжение;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е) отопление (теплоснабжение)</w:t>
      </w:r>
    </w:p>
    <w:p w:rsidR="003E5ABA" w:rsidRPr="00EC62E5" w:rsidRDefault="003E5ABA" w:rsidP="003E5AB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качество коммунальных услуг не может быть ниже требований, установленных в приложении № 1 к Правилам предоставления коммунальных услуг гражданам.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3.1.3. Устранять в разумные сроки  выявленные недостатки оказанных услуг и выполненных работ по управлению, содержанию и ремонту общего имущества в многоквартирном доме, а также предоставленных коммунальных услуг ненадлежащего качества.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3.1.4. Предоставить услугу по круглосуточному аварийно-диспетчерскому обслуживанию многоквартирного дома, принимать круглосуточно от Собственник</w:t>
      </w:r>
      <w:proofErr w:type="gramStart"/>
      <w:r w:rsidRPr="00EC62E5">
        <w:rPr>
          <w:sz w:val="18"/>
          <w:szCs w:val="18"/>
        </w:rPr>
        <w:t>а(</w:t>
      </w:r>
      <w:proofErr w:type="spellStart"/>
      <w:proofErr w:type="gramEnd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 лиц, пользующихся его (их) помещением, заявки, устранять аварии, а также выполнять заявки в сроки, установленные законодательством и настоящим Договором.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3.1.5. Хранить техническую документацию на многоквартирный дом и вести, относящиеся к управлению жилым домом, базы данных. По требованию Собственника знакомить его с содержанием указанных в настоящем пункте документов.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3.1.6. Рассматривать предложения, заявления и жалобы Собственник</w:t>
      </w:r>
      <w:proofErr w:type="gramStart"/>
      <w:r w:rsidRPr="00EC62E5">
        <w:rPr>
          <w:sz w:val="18"/>
          <w:szCs w:val="18"/>
        </w:rPr>
        <w:t>а(</w:t>
      </w:r>
      <w:proofErr w:type="spellStart"/>
      <w:proofErr w:type="gramEnd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 лиц, пользующихся его (их) помещением  в многоквартирном доме, в части управления, содержания и ремонта общего имущества многоквартирного дома , принимать меры, необходимые для устранения недостатков в установленные сроки. Не позднее 10 рабочих  дней со дня получения письменного заявления информировать заявителя о  принятом решении по заявленному вопросу.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lastRenderedPageBreak/>
        <w:t>3.1.7. Информировать Собственник</w:t>
      </w:r>
      <w:proofErr w:type="gramStart"/>
      <w:r w:rsidRPr="00EC62E5">
        <w:rPr>
          <w:sz w:val="18"/>
          <w:szCs w:val="18"/>
        </w:rPr>
        <w:t>а(</w:t>
      </w:r>
      <w:proofErr w:type="spellStart"/>
      <w:proofErr w:type="gramEnd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или лиц, пользующихся их помещением в многоквартирном доме,   -  о плановых перерывах предоставления коммунальных услуг не позднее чем за 10 рабочих дней до начала перерыва;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о причинах и предполагаемой продолжительности непредвиденных перерывов в предоставлении коммунальных услуг;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sz w:val="18"/>
          <w:szCs w:val="18"/>
        </w:rPr>
        <w:t xml:space="preserve">- о продолжительности предоставления коммунальных услуг качества ниже предусмотренного приложением № 1 к </w:t>
      </w:r>
      <w:r w:rsidRPr="00EC62E5">
        <w:rPr>
          <w:bCs/>
          <w:sz w:val="18"/>
          <w:szCs w:val="18"/>
        </w:rPr>
        <w:t>Правилам предоставления коммунальных услуг гражданам и настоящим Договором - в течение одних суток с момента обнаружения недостатков, путем размещения соответствующей информации на информационных стендах дома.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bCs/>
          <w:sz w:val="18"/>
          <w:szCs w:val="18"/>
        </w:rPr>
        <w:t>3.1.8. В минимально возможный срок с момента обнаружения исправить имеющиеся недостатки и дефекты, который не может превышать сроки исполнения работ, указанные в Приложении № 3 к настоящему Договору, в том числе, выявленные в процессе эксплуатации Собственнико</w:t>
      </w:r>
      <w:proofErr w:type="gramStart"/>
      <w:r w:rsidRPr="00EC62E5">
        <w:rPr>
          <w:bCs/>
          <w:sz w:val="18"/>
          <w:szCs w:val="18"/>
        </w:rPr>
        <w:t>м(</w:t>
      </w:r>
      <w:proofErr w:type="gramEnd"/>
      <w:r w:rsidRPr="00EC62E5">
        <w:rPr>
          <w:bCs/>
          <w:sz w:val="18"/>
          <w:szCs w:val="18"/>
        </w:rPr>
        <w:t>амии) и лицами, пользующимися их помещениями в жилом доме.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bCs/>
          <w:sz w:val="18"/>
          <w:szCs w:val="18"/>
        </w:rPr>
        <w:t xml:space="preserve">3.1.9. </w:t>
      </w:r>
      <w:proofErr w:type="gramStart"/>
      <w:r w:rsidRPr="00EC62E5">
        <w:rPr>
          <w:bCs/>
          <w:sz w:val="18"/>
          <w:szCs w:val="18"/>
        </w:rPr>
        <w:t>В пределах фактически собранных денежных средств</w:t>
      </w:r>
      <w:r w:rsidRPr="00EC62E5">
        <w:rPr>
          <w:b/>
          <w:bCs/>
          <w:sz w:val="18"/>
          <w:szCs w:val="18"/>
        </w:rPr>
        <w:t xml:space="preserve"> </w:t>
      </w:r>
      <w:r w:rsidRPr="00EC62E5">
        <w:rPr>
          <w:bCs/>
          <w:sz w:val="18"/>
          <w:szCs w:val="18"/>
        </w:rPr>
        <w:t>планировать и выполнять работы и оказывать услуги по содержанию и ремонту общего имущества многоквартирного дома самостоятельно, либо путем заключения от имени Собственника (</w:t>
      </w:r>
      <w:proofErr w:type="spellStart"/>
      <w:r w:rsidRPr="00EC62E5">
        <w:rPr>
          <w:bCs/>
          <w:sz w:val="18"/>
          <w:szCs w:val="18"/>
        </w:rPr>
        <w:t>ов</w:t>
      </w:r>
      <w:proofErr w:type="spellEnd"/>
      <w:r w:rsidRPr="00EC62E5">
        <w:rPr>
          <w:bCs/>
          <w:sz w:val="18"/>
          <w:szCs w:val="18"/>
        </w:rPr>
        <w:t>) договоров с третьими лицами на отдельные виды работ и услуг по  содержанию, текущему и капитальному ремонту; осуществлять приемку работ по заключенным договорам.</w:t>
      </w:r>
      <w:proofErr w:type="gramEnd"/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bCs/>
          <w:sz w:val="18"/>
          <w:szCs w:val="18"/>
        </w:rPr>
        <w:t>3.1.10. Информировать Собственника (</w:t>
      </w:r>
      <w:proofErr w:type="spellStart"/>
      <w:r w:rsidRPr="00EC62E5">
        <w:rPr>
          <w:bCs/>
          <w:sz w:val="18"/>
          <w:szCs w:val="18"/>
        </w:rPr>
        <w:t>ов</w:t>
      </w:r>
      <w:proofErr w:type="spellEnd"/>
      <w:r w:rsidRPr="00EC62E5">
        <w:rPr>
          <w:bCs/>
          <w:sz w:val="18"/>
          <w:szCs w:val="18"/>
        </w:rPr>
        <w:t xml:space="preserve">) об изменении размера платы за содержание и текущий ремонт жилого помещения и (или) тарифов на коммунальные услуги в </w:t>
      </w:r>
      <w:proofErr w:type="spellStart"/>
      <w:proofErr w:type="gramStart"/>
      <w:r w:rsidRPr="00EC62E5">
        <w:rPr>
          <w:bCs/>
          <w:sz w:val="18"/>
          <w:szCs w:val="18"/>
        </w:rPr>
        <w:t>счет-квитанциях</w:t>
      </w:r>
      <w:proofErr w:type="spellEnd"/>
      <w:proofErr w:type="gramEnd"/>
      <w:r w:rsidRPr="00EC62E5">
        <w:rPr>
          <w:bCs/>
          <w:sz w:val="18"/>
          <w:szCs w:val="18"/>
        </w:rPr>
        <w:t xml:space="preserve"> на оплату услуг либо путем размещения соответствующей информации на информационных стендах дома.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3.1.11. Выдавать Собственнику (</w:t>
      </w:r>
      <w:proofErr w:type="spellStart"/>
      <w:r w:rsidRPr="00EC62E5">
        <w:rPr>
          <w:sz w:val="18"/>
          <w:szCs w:val="18"/>
        </w:rPr>
        <w:t>ам</w:t>
      </w:r>
      <w:proofErr w:type="spellEnd"/>
      <w:r w:rsidRPr="00EC62E5">
        <w:rPr>
          <w:sz w:val="18"/>
          <w:szCs w:val="18"/>
        </w:rPr>
        <w:t xml:space="preserve">) платежные документы не позднее первого числа месяца следующего за </w:t>
      </w:r>
      <w:proofErr w:type="gramStart"/>
      <w:r w:rsidRPr="00EC62E5">
        <w:rPr>
          <w:sz w:val="18"/>
          <w:szCs w:val="18"/>
        </w:rPr>
        <w:t>истекшим</w:t>
      </w:r>
      <w:proofErr w:type="gramEnd"/>
      <w:r w:rsidRPr="00EC62E5">
        <w:rPr>
          <w:sz w:val="18"/>
          <w:szCs w:val="18"/>
        </w:rPr>
        <w:t>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3.1.12. Обеспечить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 xml:space="preserve">) и лиц, пользующихся помещением в многоквартирном доме, информацией о телефонах аварийных служб </w:t>
      </w:r>
      <w:r w:rsidRPr="00EC62E5">
        <w:rPr>
          <w:bCs/>
          <w:sz w:val="18"/>
          <w:szCs w:val="18"/>
        </w:rPr>
        <w:t xml:space="preserve">в </w:t>
      </w:r>
      <w:proofErr w:type="spellStart"/>
      <w:proofErr w:type="gramStart"/>
      <w:r w:rsidRPr="00EC62E5">
        <w:rPr>
          <w:bCs/>
          <w:sz w:val="18"/>
          <w:szCs w:val="18"/>
        </w:rPr>
        <w:t>счет-квитанциях</w:t>
      </w:r>
      <w:proofErr w:type="spellEnd"/>
      <w:proofErr w:type="gramEnd"/>
      <w:r w:rsidRPr="00EC62E5">
        <w:rPr>
          <w:bCs/>
          <w:sz w:val="18"/>
          <w:szCs w:val="18"/>
        </w:rPr>
        <w:t xml:space="preserve"> на оплату услуг либо</w:t>
      </w:r>
      <w:r w:rsidRPr="00EC62E5">
        <w:rPr>
          <w:sz w:val="18"/>
          <w:szCs w:val="18"/>
        </w:rPr>
        <w:t xml:space="preserve"> путем размещения объявлений в подъездах многоквартирного дома.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3.1.13.  По требованию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  лиц, пользующихся его (их) помещениями,   выдавать Справки установленного образца, выписки из финансового лицевого счета, а также иные, предусмотренные действующим законодательством, документы.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3.1.14.  Не позднее трех дней до проведения работ внутри помещений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согласовать с ним,  а в случае его (их) отсутствия, с лицами, пользующимися его (их) помещениями, время доступа в помещение, а при невозможности согласования направить Собственнику (</w:t>
      </w:r>
      <w:proofErr w:type="spellStart"/>
      <w:r w:rsidRPr="00EC62E5">
        <w:rPr>
          <w:sz w:val="18"/>
          <w:szCs w:val="18"/>
        </w:rPr>
        <w:t>ам</w:t>
      </w:r>
      <w:proofErr w:type="spellEnd"/>
      <w:r w:rsidRPr="00EC62E5">
        <w:rPr>
          <w:sz w:val="18"/>
          <w:szCs w:val="18"/>
        </w:rPr>
        <w:t>) письменное уведомление о необходимости проведения работ внутри помещения.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sz w:val="18"/>
          <w:szCs w:val="18"/>
        </w:rPr>
        <w:t xml:space="preserve">3.1.15.  Извещать Собственников помещений о необходимости проведения капитального ремонта общего имущества в многоквартирном доме  </w:t>
      </w:r>
      <w:r w:rsidRPr="00EC62E5">
        <w:rPr>
          <w:bCs/>
          <w:sz w:val="18"/>
          <w:szCs w:val="18"/>
        </w:rPr>
        <w:t>путем размещения соответствующей информации на информационных стендах или подъездах дома.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bCs/>
          <w:sz w:val="18"/>
          <w:szCs w:val="18"/>
        </w:rPr>
        <w:t xml:space="preserve">3.1.16. </w:t>
      </w:r>
      <w:proofErr w:type="gramStart"/>
      <w:r w:rsidRPr="00EC62E5">
        <w:rPr>
          <w:bCs/>
          <w:sz w:val="18"/>
          <w:szCs w:val="18"/>
        </w:rPr>
        <w:t>По требованию Собственника (</w:t>
      </w:r>
      <w:proofErr w:type="spellStart"/>
      <w:r w:rsidRPr="00EC62E5">
        <w:rPr>
          <w:bCs/>
          <w:sz w:val="18"/>
          <w:szCs w:val="18"/>
        </w:rPr>
        <w:t>ов</w:t>
      </w:r>
      <w:proofErr w:type="spellEnd"/>
      <w:r w:rsidRPr="00EC62E5">
        <w:rPr>
          <w:bCs/>
          <w:sz w:val="18"/>
          <w:szCs w:val="18"/>
        </w:rPr>
        <w:t>) производить сверку платы за услуги и работы по управлению, содержанию и ремонту общего имущества многоквартирного дома,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с учетом правильности начисления установленных Федеральным законом или договором неустоек (штрафов, пени)</w:t>
      </w:r>
      <w:proofErr w:type="gramEnd"/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bCs/>
          <w:sz w:val="18"/>
          <w:szCs w:val="18"/>
        </w:rPr>
        <w:t>3.1.17. Предоставлять Собственнику (</w:t>
      </w:r>
      <w:proofErr w:type="spellStart"/>
      <w:r w:rsidRPr="00EC62E5">
        <w:rPr>
          <w:bCs/>
          <w:sz w:val="18"/>
          <w:szCs w:val="18"/>
        </w:rPr>
        <w:t>ам</w:t>
      </w:r>
      <w:proofErr w:type="spellEnd"/>
      <w:r w:rsidRPr="00EC62E5">
        <w:rPr>
          <w:bCs/>
          <w:sz w:val="18"/>
          <w:szCs w:val="18"/>
        </w:rPr>
        <w:t>) отчет о выполнении договора за истекший календарный год. Отчет предоставляется устно на общем собрании собственников помещений.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bCs/>
          <w:sz w:val="18"/>
          <w:szCs w:val="18"/>
        </w:rPr>
        <w:t xml:space="preserve">3.1.18. На основании заявки  </w:t>
      </w:r>
      <w:r w:rsidRPr="00EC62E5">
        <w:rPr>
          <w:sz w:val="18"/>
          <w:szCs w:val="18"/>
        </w:rPr>
        <w:t>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или  лиц, пользующихся его (их) помещениями, направлять своего представителя для составления акта нанесения ущерба общему имуществу собственников помещений в многоквартирном доме  или помещению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3.1.19. Осуществлять </w:t>
      </w:r>
      <w:proofErr w:type="gramStart"/>
      <w:r w:rsidRPr="00EC62E5">
        <w:rPr>
          <w:sz w:val="18"/>
          <w:szCs w:val="18"/>
        </w:rPr>
        <w:t>контроль за</w:t>
      </w:r>
      <w:proofErr w:type="gramEnd"/>
      <w:r w:rsidRPr="00EC62E5">
        <w:rPr>
          <w:sz w:val="18"/>
          <w:szCs w:val="18"/>
        </w:rPr>
        <w:t xml:space="preserve"> качеством текущего и капитального ремонта, технического обслуживания и содержания многоквартирного дома  при выполнении соответствующих работ подрядными организациями. Обеспечить ведение учета выполненных работ по обслуживанию, содержанию, текущему и капитальному ремонту многоквартирного дома</w:t>
      </w:r>
      <w:proofErr w:type="gramStart"/>
      <w:r w:rsidRPr="00EC62E5">
        <w:rPr>
          <w:sz w:val="18"/>
          <w:szCs w:val="18"/>
        </w:rPr>
        <w:t xml:space="preserve"> .</w:t>
      </w:r>
      <w:proofErr w:type="gramEnd"/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3.1.20. Производить начисление, сбор, расщепление и перерасчет платежей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за содержание, текущий ремонт, коммунальные и прочие услуги.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3.1.21. Обеспечивать регистрационный учет проживающих в многоквартирном доме  граждан и выдавать справки обратившимся за ними гражданам.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3.1.22. Представлять интересы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 xml:space="preserve">) по предмету настоящего Договора, в том числе по заключению договоров, направленных на достижение целей настоящего Договора, во всех </w:t>
      </w:r>
      <w:proofErr w:type="spellStart"/>
      <w:r w:rsidRPr="00EC62E5">
        <w:rPr>
          <w:sz w:val="18"/>
          <w:szCs w:val="18"/>
        </w:rPr>
        <w:t>организацияхпредприятиях</w:t>
      </w:r>
      <w:proofErr w:type="spellEnd"/>
      <w:r w:rsidRPr="00EC62E5">
        <w:rPr>
          <w:sz w:val="18"/>
          <w:szCs w:val="18"/>
        </w:rPr>
        <w:t xml:space="preserve"> и учреждениях всех организационн</w:t>
      </w:r>
      <w:proofErr w:type="gramStart"/>
      <w:r w:rsidRPr="00EC62E5">
        <w:rPr>
          <w:sz w:val="18"/>
          <w:szCs w:val="18"/>
        </w:rPr>
        <w:t>о-</w:t>
      </w:r>
      <w:proofErr w:type="gramEnd"/>
      <w:r w:rsidRPr="00EC62E5">
        <w:rPr>
          <w:sz w:val="18"/>
          <w:szCs w:val="18"/>
        </w:rPr>
        <w:t xml:space="preserve"> правовых форм и уровней.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3.1.23. Приступить к управлению многоквартирного дома, начина я с 9 марта 2011 года, и осуществлять управление общим имуществом многоквартирного дома в соответствии с условиями настоящего договора и действующим Законодательством РФ.</w:t>
      </w:r>
    </w:p>
    <w:p w:rsidR="003E5ABA" w:rsidRPr="00EC62E5" w:rsidRDefault="003E5ABA" w:rsidP="003E5ABA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EC62E5">
        <w:rPr>
          <w:b/>
          <w:i/>
          <w:sz w:val="18"/>
          <w:szCs w:val="18"/>
        </w:rPr>
        <w:t>3.2. Управляющая организация вправе: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3.2.1.  Самостоятельно определять порядок, сроки и способ выполнения своих обязательств по настоящему Договору. Производить выбор исполнителей (подрядчиков) для выполнения работ по содержанию и ремонту общего имущества  в многоквартирном доме, сбору платежей и контролировать их деятельность по качеству, объему, своевременности и стоимости выполнения услуг и работ.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3.2.2. Взимать плату за  содержание и ремонт общего имущества  дома, а также плату за коммунальные услуги в порядке и размерах, </w:t>
      </w:r>
      <w:proofErr w:type="gramStart"/>
      <w:r w:rsidRPr="00EC62E5">
        <w:rPr>
          <w:sz w:val="18"/>
          <w:szCs w:val="18"/>
        </w:rPr>
        <w:t>согласно раздела</w:t>
      </w:r>
      <w:proofErr w:type="gramEnd"/>
      <w:r w:rsidRPr="00EC62E5">
        <w:rPr>
          <w:sz w:val="18"/>
          <w:szCs w:val="18"/>
        </w:rPr>
        <w:t xml:space="preserve"> 4 настоящего Договора.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sz w:val="18"/>
          <w:szCs w:val="18"/>
        </w:rPr>
        <w:t xml:space="preserve">3.2.3. Требовать надлежащего исполнения </w:t>
      </w:r>
      <w:r w:rsidRPr="00EC62E5">
        <w:rPr>
          <w:bCs/>
          <w:sz w:val="18"/>
          <w:szCs w:val="18"/>
        </w:rPr>
        <w:t>Собственником (</w:t>
      </w:r>
      <w:proofErr w:type="spellStart"/>
      <w:r w:rsidRPr="00EC62E5">
        <w:rPr>
          <w:bCs/>
          <w:sz w:val="18"/>
          <w:szCs w:val="18"/>
        </w:rPr>
        <w:t>ами</w:t>
      </w:r>
      <w:proofErr w:type="spellEnd"/>
      <w:r w:rsidRPr="00EC62E5">
        <w:rPr>
          <w:bCs/>
          <w:sz w:val="18"/>
          <w:szCs w:val="18"/>
        </w:rPr>
        <w:t>) и лицами, пользующимися его (их) помещениями в жилом доме, своих обязанностей по настоящему Договору.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bCs/>
          <w:sz w:val="18"/>
          <w:szCs w:val="18"/>
        </w:rPr>
        <w:t xml:space="preserve">3.2.4. Взыскивать с </w:t>
      </w:r>
      <w:r w:rsidRPr="00EC62E5">
        <w:rPr>
          <w:sz w:val="18"/>
          <w:szCs w:val="18"/>
        </w:rPr>
        <w:t>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  лиц, пользующихся его (их) помещением, в установленном порядке задолженность по оплате услуг в рамках Договора.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3.2.5. Требовать в установленном порядке возмещения убытков, понесенных  по вине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 (или)  лиц, пользующихся его (их) помещением.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3.2.6.  Требовать допуска в жилое помещение в заранее согласованное с Собственнико</w:t>
      </w:r>
      <w:proofErr w:type="gramStart"/>
      <w:r w:rsidRPr="00EC62E5">
        <w:rPr>
          <w:sz w:val="18"/>
          <w:szCs w:val="18"/>
        </w:rPr>
        <w:t>м(</w:t>
      </w:r>
      <w:proofErr w:type="gramEnd"/>
      <w:r w:rsidRPr="00EC62E5">
        <w:rPr>
          <w:sz w:val="18"/>
          <w:szCs w:val="18"/>
        </w:rPr>
        <w:t xml:space="preserve">амии) время работников управляющей организации, а также иных специалистов организаций, имеющих право на проведение работ на системах тепло- </w:t>
      </w:r>
      <w:proofErr w:type="spellStart"/>
      <w:r w:rsidRPr="00EC62E5">
        <w:rPr>
          <w:sz w:val="18"/>
          <w:szCs w:val="18"/>
        </w:rPr>
        <w:t>газо</w:t>
      </w:r>
      <w:proofErr w:type="spellEnd"/>
      <w:r w:rsidRPr="00EC62E5">
        <w:rPr>
          <w:sz w:val="18"/>
          <w:szCs w:val="18"/>
        </w:rPr>
        <w:t xml:space="preserve">- </w:t>
      </w:r>
      <w:proofErr w:type="spellStart"/>
      <w:r w:rsidRPr="00EC62E5">
        <w:rPr>
          <w:sz w:val="18"/>
          <w:szCs w:val="18"/>
        </w:rPr>
        <w:t>водо</w:t>
      </w:r>
      <w:proofErr w:type="spellEnd"/>
      <w:r w:rsidRPr="00EC62E5">
        <w:rPr>
          <w:sz w:val="18"/>
          <w:szCs w:val="18"/>
        </w:rPr>
        <w:t>- 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– в любое время.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3.2.7. Оказывать помощь при организации проведения внеочередного общего собрания собственников помещений в многоквартирном доме.</w:t>
      </w:r>
    </w:p>
    <w:p w:rsidR="003E5ABA" w:rsidRPr="00EC62E5" w:rsidRDefault="003E5ABA" w:rsidP="003E5ABA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EC62E5">
        <w:rPr>
          <w:bCs/>
          <w:sz w:val="18"/>
          <w:szCs w:val="18"/>
        </w:rPr>
        <w:t>3.2.8. В случае возникновения аварийной ситуации самостоятельно использовать средства Собственник</w:t>
      </w:r>
      <w:proofErr w:type="gramStart"/>
      <w:r w:rsidRPr="00EC62E5">
        <w:rPr>
          <w:bCs/>
          <w:sz w:val="18"/>
          <w:szCs w:val="18"/>
        </w:rPr>
        <w:t>а(</w:t>
      </w:r>
      <w:proofErr w:type="spellStart"/>
      <w:proofErr w:type="gramEnd"/>
      <w:r w:rsidRPr="00EC62E5">
        <w:rPr>
          <w:bCs/>
          <w:sz w:val="18"/>
          <w:szCs w:val="18"/>
        </w:rPr>
        <w:t>ов</w:t>
      </w:r>
      <w:proofErr w:type="spellEnd"/>
      <w:r w:rsidRPr="00EC62E5">
        <w:rPr>
          <w:bCs/>
          <w:sz w:val="18"/>
          <w:szCs w:val="18"/>
        </w:rPr>
        <w:t>), предусмотренные на текущий ремонт многоквартирного дома, для организации немедленной ликвидации данной аварии и устранения ее последствий (залив жилого или нежилого помещения).</w:t>
      </w:r>
    </w:p>
    <w:p w:rsidR="003E5ABA" w:rsidRPr="00EC62E5" w:rsidRDefault="003E5ABA" w:rsidP="003E5ABA">
      <w:pPr>
        <w:jc w:val="both"/>
        <w:rPr>
          <w:b/>
          <w:i/>
          <w:sz w:val="18"/>
          <w:szCs w:val="18"/>
        </w:rPr>
      </w:pPr>
      <w:r w:rsidRPr="00EC62E5">
        <w:rPr>
          <w:b/>
          <w:i/>
          <w:sz w:val="18"/>
          <w:szCs w:val="18"/>
        </w:rPr>
        <w:lastRenderedPageBreak/>
        <w:t>3.3. Собственник обязан: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3.3.1. Передать Управляющей компании полномочия по управлению многоквартирным домом.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3.3.2. Своевременно и полностью вносить плату за услуги и работы по управлению, содержанию и текущему ремонту общего имущества и коммунальные услуги.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3.3.3. При временном не использовании помещений, не проживании более 3 суток представлять  Управляющей организации  свои контактные телефоны и адреса почтовой связи, а также телефоны  и адреса лиц, обеспечивающих доступ в помещения.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3.3.4. Соблюдать следующие требования: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а) не производить никаких работ на инженерных сетях, относящихся к общему имуществу жилого дома, без согласования последних с Управляющей организацией;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б) не нарушать имеющиеся схемы учета предоставления коммунальных услуг;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г) 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proofErr w:type="spellStart"/>
      <w:r w:rsidRPr="00EC62E5">
        <w:rPr>
          <w:sz w:val="18"/>
          <w:szCs w:val="18"/>
        </w:rPr>
        <w:t>д</w:t>
      </w:r>
      <w:proofErr w:type="spellEnd"/>
      <w:r w:rsidRPr="00EC62E5">
        <w:rPr>
          <w:sz w:val="18"/>
          <w:szCs w:val="18"/>
        </w:rPr>
        <w:t>) не допускать выполнение работ или совершение других действий, приводящих к порче общего имущества собственников в многоквартирном доме;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е) не загромождать проходы к инженерным коммуникациям и запорной арматуре, входящих в перечень общего имущества, не загромождать и не  загрязнять имуществом, строительными материалами и (или) отходами эвакуационные пути и помещения общего пользования;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ж) не использовать пассажирские лифты для транспортировки строительных материалов и отходов без упаковки;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proofErr w:type="spellStart"/>
      <w:r w:rsidRPr="00EC62E5">
        <w:rPr>
          <w:sz w:val="18"/>
          <w:szCs w:val="18"/>
        </w:rPr>
        <w:t>з</w:t>
      </w:r>
      <w:proofErr w:type="spellEnd"/>
      <w:r w:rsidRPr="00EC62E5">
        <w:rPr>
          <w:sz w:val="18"/>
          <w:szCs w:val="18"/>
        </w:rPr>
        <w:t>) не использовать мусоропровод для строительного и другого крупногабаритного мусора, не сливать в него жидкие бытовые отходы.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3.3.5. Соблюдать Правила пользования жилыми помещениями, общим имуществом многоквартирного дома, предоставления коммунальных услуг (в части не противоречащей ЖК РФ); соблюдать правила и законные интересы соседей.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3.3.6. Обеспечить доступ представителей Управляющей организации в занимаемые помещения для осмотра технического и санитарного состояния внутриквартирных инженерных коммуникаций, санитарно-технического иного оборудования, находящегося в помещениях, для выполнения необходимых ремонтных работ в заранее согласованное с Управляющей организацией время. В случае аварийных ситуаций обеспечить доступ работникам аварийных служб немедленно.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3.3.7. Сообщать Управляющей организации о выявленных неисправностях внутридомовых инженерных систем и оборудования, несущих конструкций и иных элементов инженерных систем и оборудования, несущих конструкций и иных элементов общего имущества Собственников помещений в многоквартирном доме.</w:t>
      </w:r>
    </w:p>
    <w:p w:rsidR="003E5ABA" w:rsidRPr="00EC62E5" w:rsidRDefault="003E5ABA" w:rsidP="003E5ABA">
      <w:pPr>
        <w:jc w:val="both"/>
        <w:rPr>
          <w:b/>
          <w:i/>
          <w:sz w:val="18"/>
          <w:szCs w:val="18"/>
        </w:rPr>
      </w:pPr>
      <w:r w:rsidRPr="00EC62E5">
        <w:rPr>
          <w:b/>
          <w:i/>
          <w:sz w:val="18"/>
          <w:szCs w:val="18"/>
        </w:rPr>
        <w:t>3.4. Собственник имеет право: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3.4.1. Осуществлять контроль за выполнением Управляющей организацией обязательств по настоящему Договору в </w:t>
      </w:r>
      <w:proofErr w:type="gramStart"/>
      <w:r w:rsidRPr="00EC62E5">
        <w:rPr>
          <w:sz w:val="18"/>
          <w:szCs w:val="18"/>
        </w:rPr>
        <w:t>ходе</w:t>
      </w:r>
      <w:proofErr w:type="gramEnd"/>
      <w:r w:rsidRPr="00EC62E5">
        <w:rPr>
          <w:sz w:val="18"/>
          <w:szCs w:val="18"/>
        </w:rPr>
        <w:t xml:space="preserve"> которого: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участвовать в осмотрах (измерениях, испытаниях, проверках) общего имущества многоквартирного дома;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контролировать оказание услуг Управляющей организацией, предусмотренных настоящим Договором;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знакомиться с содержанием технической документации на многоквартирный дом.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3.4.2. Требовать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многоквартирного дома ненадлежащего качества и (или) с перерывами, превышающими установленную продолжительность.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3.4.3. Требовать изменения размера платы за коммунальные услуги при предоставлении услуг ненадлежащего качества и (или) с перерывами, превышающими установленную продолжительность в порядке, установленном в приложении № 1 к Правилам и нормам предоставления коммунальных услуг гражданам.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3.4.4. Требовать от Управляющей организации возмещения убытков, причиненных </w:t>
      </w:r>
      <w:proofErr w:type="gramStart"/>
      <w:r w:rsidRPr="00EC62E5">
        <w:rPr>
          <w:sz w:val="18"/>
          <w:szCs w:val="18"/>
        </w:rPr>
        <w:t>в следствие</w:t>
      </w:r>
      <w:proofErr w:type="gramEnd"/>
      <w:r w:rsidRPr="00EC62E5">
        <w:rPr>
          <w:sz w:val="18"/>
          <w:szCs w:val="18"/>
        </w:rPr>
        <w:t xml:space="preserve"> невыполнения либо недобросовестного выполнения Управляющей организацией своих обязанностей по настоящему Договору.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3.4.5. Требовать от Управляющей организации ежегодного предоставления отчета о выполнении настоящего Договора, а в соответствии с п.3.1.17. настоящего Договора.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4. Цена договора, размеры платы за содержание и ремонт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общего имущества многоквартирного дома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и порядок ее внесения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4.1. Цена Договора (комплекса услуг и работ по управлению, содержанию и текущему ремонту общего имущества в многоквартирном доме и предоставлению коммунальных услуг) определяется как сумма платы за жилое помещение, в многоквартирном доме и коммунальные услуги, которую обязан платить Собственник Управляющей организации в период действия договора.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4.2. </w:t>
      </w:r>
      <w:proofErr w:type="gramStart"/>
      <w:r w:rsidRPr="00EC62E5">
        <w:rPr>
          <w:sz w:val="18"/>
          <w:szCs w:val="18"/>
        </w:rPr>
        <w:t>Размер платы Собственника за услуги и работы по управлению, содержанию и текущему ремонту общего имущества дома устанавливается соразмерно доле Собственника в праве собственности на общее имущество в жилом доме, и в соответствии с ценами на содержание и ремонт жилого помещения, установленного органами местного самоуправления города Владимира, если иное не определено общим собранием Собственников помещений многоквартирного дома.</w:t>
      </w:r>
      <w:proofErr w:type="gramEnd"/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Размер месячной платы за содержание и текущий</w:t>
      </w:r>
      <w:r w:rsidRPr="00EC62E5">
        <w:rPr>
          <w:sz w:val="18"/>
          <w:szCs w:val="18"/>
        </w:rPr>
        <w:tab/>
        <w:t xml:space="preserve"> ремонт жилого помещения в доме со всеми видами благоустройства, без лифта, мусоропровода и уборщицы, на момент подписания Настоящего Договора составляет </w:t>
      </w:r>
      <w:r w:rsidR="000835FE">
        <w:rPr>
          <w:b/>
          <w:sz w:val="18"/>
          <w:szCs w:val="18"/>
        </w:rPr>
        <w:t>______</w:t>
      </w:r>
      <w:r w:rsidRPr="00EC62E5">
        <w:rPr>
          <w:sz w:val="18"/>
          <w:szCs w:val="18"/>
        </w:rPr>
        <w:t xml:space="preserve"> руб. за </w:t>
      </w:r>
      <w:smartTag w:uri="urn:schemas-microsoft-com:office:smarttags" w:element="metricconverter">
        <w:smartTagPr>
          <w:attr w:name="ProductID" w:val="1 м2"/>
        </w:smartTagPr>
        <w:r w:rsidRPr="00EC62E5">
          <w:rPr>
            <w:sz w:val="18"/>
            <w:szCs w:val="18"/>
          </w:rPr>
          <w:t>1 м</w:t>
        </w:r>
        <w:proofErr w:type="gramStart"/>
        <w:r w:rsidRPr="00EC62E5">
          <w:rPr>
            <w:sz w:val="18"/>
            <w:szCs w:val="18"/>
            <w:vertAlign w:val="superscript"/>
          </w:rPr>
          <w:t>2</w:t>
        </w:r>
      </w:smartTag>
      <w:proofErr w:type="gramEnd"/>
      <w:r w:rsidRPr="00EC62E5">
        <w:rPr>
          <w:sz w:val="18"/>
          <w:szCs w:val="18"/>
        </w:rPr>
        <w:t xml:space="preserve"> общей площади жилого помещения в месяц.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4.3. Размер платы за коммунальные услуги определяется в соответствии с нормативными актами органа местного самоуправления или органов государственной власти субъекта РФ.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4.4. Не использование помещений при временном отсутствии Собственника не является основанием не внесения платы за услуги по Договору.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4.5. Перерасчет платежей за период временного отсутствия граждан производится в </w:t>
      </w:r>
      <w:proofErr w:type="gramStart"/>
      <w:r w:rsidRPr="00EC62E5">
        <w:rPr>
          <w:sz w:val="18"/>
          <w:szCs w:val="18"/>
        </w:rPr>
        <w:t>порядке</w:t>
      </w:r>
      <w:proofErr w:type="gramEnd"/>
      <w:r w:rsidRPr="00EC62E5">
        <w:rPr>
          <w:sz w:val="18"/>
          <w:szCs w:val="18"/>
        </w:rPr>
        <w:t xml:space="preserve"> установленном разделом </w:t>
      </w:r>
      <w:r w:rsidRPr="00EC62E5">
        <w:rPr>
          <w:sz w:val="18"/>
          <w:szCs w:val="18"/>
          <w:lang w:val="en-US"/>
        </w:rPr>
        <w:t>VI</w:t>
      </w:r>
      <w:r w:rsidRPr="00EC62E5">
        <w:rPr>
          <w:sz w:val="18"/>
          <w:szCs w:val="18"/>
        </w:rPr>
        <w:t xml:space="preserve"> Правил предоставления коммунальных услуг гражданам.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4.6. Плата за услуги и работы по управлению, содержанию и текущему ремонту общего имущества вносится Собственником помещения ежемесячно до десятого числа месяца, следующего за истекшим месяцем, на основании выставляемых Управляющей организацией платежных документов (счет-извещение для физических лиц, счет-фактура для юридических лиц), предоставляемых не позднее первого числа месяца, следующего за истекшим месяцем.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lastRenderedPageBreak/>
        <w:t>4.7. В выставляемом счете указываются: размер оплаты за содержание и ремонт жилого помещения, сумма задолженности за предыдущий период, а также сумма пени, определенная в соответствии с ЖК РФ.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4.8. Собранные за содержание и ремонт </w:t>
      </w:r>
      <w:proofErr w:type="gramStart"/>
      <w:r w:rsidRPr="00EC62E5">
        <w:rPr>
          <w:sz w:val="18"/>
          <w:szCs w:val="18"/>
        </w:rPr>
        <w:t>жилья</w:t>
      </w:r>
      <w:proofErr w:type="gramEnd"/>
      <w:r w:rsidRPr="00EC62E5">
        <w:rPr>
          <w:sz w:val="18"/>
          <w:szCs w:val="18"/>
        </w:rPr>
        <w:t xml:space="preserve"> денежные средства учитываются Управляющей организацией  на едином счете, имеют целевое назначение и направляются: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на содержание и техническое обслуживание общего имущества дома;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на выполнение услуг по управлению домом;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- на текущий ремонт общего имущества дома.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4.9. Капитальный ремонт общего имущества многоквартирного дома проводится на основании решения общего собрания Собственников многоквартирного дома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Процент </w:t>
      </w:r>
      <w:proofErr w:type="spellStart"/>
      <w:r w:rsidRPr="00EC62E5">
        <w:rPr>
          <w:sz w:val="18"/>
          <w:szCs w:val="18"/>
        </w:rPr>
        <w:t>софинансирования</w:t>
      </w:r>
      <w:proofErr w:type="spellEnd"/>
      <w:r w:rsidRPr="00EC62E5">
        <w:rPr>
          <w:sz w:val="18"/>
          <w:szCs w:val="18"/>
        </w:rPr>
        <w:t xml:space="preserve"> капитального ремонта Собственником (</w:t>
      </w:r>
      <w:proofErr w:type="spellStart"/>
      <w:r w:rsidRPr="00EC62E5">
        <w:rPr>
          <w:sz w:val="18"/>
          <w:szCs w:val="18"/>
        </w:rPr>
        <w:t>ами</w:t>
      </w:r>
      <w:proofErr w:type="spellEnd"/>
      <w:r w:rsidRPr="00EC62E5">
        <w:rPr>
          <w:sz w:val="18"/>
          <w:szCs w:val="18"/>
        </w:rPr>
        <w:t>) устанавливается законодательством.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Решение общего собрания Собственников помещений в многоквартирном доме об оплате расходов на капитальный ремонт жилого дома,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условиях, связанных с проведением капитального ремонта, принимается с учетом предложений Управляющей организации.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Обязанность по оплате расходов на капитальный ремонт жилого дома распространяется на всех Собственников помещений с момента возникновения права собственности на помещения в этом доме.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4.10. </w:t>
      </w:r>
      <w:proofErr w:type="gramStart"/>
      <w:r w:rsidRPr="00EC62E5">
        <w:rPr>
          <w:sz w:val="18"/>
          <w:szCs w:val="18"/>
        </w:rPr>
        <w:t>Управляющая организация вправе по окончании очередного года действия настоящего договора, в случае если собственники помещений на общем собрании не определили цену настоящего договора увеличить размер платы за содержание  и ремонт жилого помещения на базовый индекс потребительских цен (индекс инфляции) по субъекту Российской Федерации по данным федерального органа исполнительной власти, осуществляющего функции по формированию официальной статистической информации о социальном, экономическом, демографическом</w:t>
      </w:r>
      <w:proofErr w:type="gramEnd"/>
      <w:r w:rsidRPr="00EC62E5">
        <w:rPr>
          <w:sz w:val="18"/>
          <w:szCs w:val="18"/>
        </w:rPr>
        <w:t xml:space="preserve"> и </w:t>
      </w:r>
      <w:proofErr w:type="gramStart"/>
      <w:r w:rsidRPr="00EC62E5">
        <w:rPr>
          <w:sz w:val="18"/>
          <w:szCs w:val="18"/>
        </w:rPr>
        <w:t>экологическом</w:t>
      </w:r>
      <w:proofErr w:type="gramEnd"/>
      <w:r w:rsidRPr="00EC62E5">
        <w:rPr>
          <w:sz w:val="18"/>
          <w:szCs w:val="18"/>
        </w:rPr>
        <w:t xml:space="preserve"> положениях страны.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5. Ответственность Сторон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5.1. </w:t>
      </w:r>
      <w:r w:rsidRPr="00EC62E5">
        <w:rPr>
          <w:bCs/>
          <w:sz w:val="18"/>
          <w:szCs w:val="18"/>
        </w:rPr>
        <w:t>Управляющая организация не отвечает за ущерб, который возникает для Собственник</w:t>
      </w:r>
      <w:proofErr w:type="gramStart"/>
      <w:r w:rsidRPr="00EC62E5">
        <w:rPr>
          <w:bCs/>
          <w:sz w:val="18"/>
          <w:szCs w:val="18"/>
        </w:rPr>
        <w:t>а(</w:t>
      </w:r>
      <w:proofErr w:type="spellStart"/>
      <w:proofErr w:type="gramEnd"/>
      <w:r w:rsidRPr="00EC62E5">
        <w:rPr>
          <w:bCs/>
          <w:sz w:val="18"/>
          <w:szCs w:val="18"/>
        </w:rPr>
        <w:t>ов</w:t>
      </w:r>
      <w:proofErr w:type="spellEnd"/>
      <w:r w:rsidRPr="00EC62E5">
        <w:rPr>
          <w:bCs/>
          <w:sz w:val="18"/>
          <w:szCs w:val="18"/>
        </w:rPr>
        <w:t>) из-за недостатка собранных на счете дома денежных средств.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5.2. В случае нарушения Собственником сроков внесения платежей, установленных разделом 4 Договора, Управляющая организация вправе взыскать с него пени в размере 1/300 (одной трехсотой) ставки рефинансирования Центрального банка РФ за каждый день просрочки платежа, со следующего дня после наступления установленного срока оплаты по день фактической выплаты включительно. Размер пени указывается в счете и подлежит уплате Собственником одновременно с оплатой услуг в соответствии с разделом 4 Договора.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5.3. Если Собственник своевременно не уведомил Управляющую организацию  о переходе права Собственности на данное жилое помещение и не </w:t>
      </w:r>
      <w:proofErr w:type="gramStart"/>
      <w:r w:rsidRPr="00EC62E5">
        <w:rPr>
          <w:sz w:val="18"/>
          <w:szCs w:val="18"/>
        </w:rPr>
        <w:t>предоставил подтверждающие документы</w:t>
      </w:r>
      <w:proofErr w:type="gramEnd"/>
      <w:r w:rsidRPr="00EC62E5">
        <w:rPr>
          <w:sz w:val="18"/>
          <w:szCs w:val="18"/>
        </w:rPr>
        <w:t>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5.4. Собственник несет ответственность за нарушение требований пожарной безопасности в соответствии с действующим Законодательством.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5.5. </w:t>
      </w:r>
      <w:r w:rsidRPr="00EC62E5">
        <w:rPr>
          <w:bCs/>
          <w:sz w:val="18"/>
          <w:szCs w:val="18"/>
        </w:rPr>
        <w:t>В случае истечения нормативного срока эксплуатации элементов общего имущества многоквартирного дома и непринятия собственниками решения о их капитальном ремонте, Управляющая организация не отвечает за причиненный ущерб имуществу Собственник</w:t>
      </w:r>
      <w:proofErr w:type="gramStart"/>
      <w:r w:rsidRPr="00EC62E5">
        <w:rPr>
          <w:bCs/>
          <w:sz w:val="18"/>
          <w:szCs w:val="18"/>
        </w:rPr>
        <w:t>а(</w:t>
      </w:r>
      <w:proofErr w:type="spellStart"/>
      <w:proofErr w:type="gramEnd"/>
      <w:r w:rsidRPr="00EC62E5">
        <w:rPr>
          <w:bCs/>
          <w:sz w:val="18"/>
          <w:szCs w:val="18"/>
        </w:rPr>
        <w:t>ов</w:t>
      </w:r>
      <w:proofErr w:type="spellEnd"/>
      <w:r w:rsidRPr="00EC62E5">
        <w:rPr>
          <w:bCs/>
          <w:sz w:val="18"/>
          <w:szCs w:val="18"/>
        </w:rPr>
        <w:t xml:space="preserve">) или пользователей помещений. Расходы по устранению в помещениях  повреждений </w:t>
      </w:r>
      <w:proofErr w:type="spellStart"/>
      <w:r w:rsidRPr="00EC62E5">
        <w:rPr>
          <w:bCs/>
          <w:sz w:val="18"/>
          <w:szCs w:val="18"/>
        </w:rPr>
        <w:t>вследствии</w:t>
      </w:r>
      <w:proofErr w:type="spellEnd"/>
      <w:r w:rsidRPr="00EC62E5">
        <w:rPr>
          <w:bCs/>
          <w:sz w:val="18"/>
          <w:szCs w:val="18"/>
        </w:rPr>
        <w:t xml:space="preserve"> аварий, Собственник</w:t>
      </w:r>
      <w:proofErr w:type="gramStart"/>
      <w:r w:rsidRPr="00EC62E5">
        <w:rPr>
          <w:bCs/>
          <w:sz w:val="18"/>
          <w:szCs w:val="18"/>
        </w:rPr>
        <w:t>у(</w:t>
      </w:r>
      <w:proofErr w:type="spellStart"/>
      <w:proofErr w:type="gramEnd"/>
      <w:r w:rsidRPr="00EC62E5">
        <w:rPr>
          <w:bCs/>
          <w:sz w:val="18"/>
          <w:szCs w:val="18"/>
        </w:rPr>
        <w:t>ам</w:t>
      </w:r>
      <w:proofErr w:type="spellEnd"/>
      <w:r w:rsidRPr="00EC62E5">
        <w:rPr>
          <w:bCs/>
          <w:sz w:val="18"/>
          <w:szCs w:val="18"/>
        </w:rPr>
        <w:t>) возмещаются Управляющей организацией из средств текущего ремонта многоквартирного дома.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6. Порядок оформления факта нарушения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условий настоящего договора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6.1. </w:t>
      </w:r>
      <w:proofErr w:type="gramStart"/>
      <w:r w:rsidRPr="00EC62E5">
        <w:rPr>
          <w:sz w:val="18"/>
          <w:szCs w:val="18"/>
        </w:rPr>
        <w:t>В случаях нарушения качества услуг и работ по содержанию и ремонту общего имущества в жилом доме, а также причинения вреда жизни, здоровью и имуществу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 или лицам, пользующимся его (их) помещениями или общему имуществу Собственников помещений многоквартирного дома, а также по требованию Управляющей организации, либо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), составляется АКТ нарушения условий договора или нанесения ущерба.</w:t>
      </w:r>
      <w:proofErr w:type="gramEnd"/>
      <w:r w:rsidRPr="00EC62E5">
        <w:rPr>
          <w:sz w:val="18"/>
          <w:szCs w:val="18"/>
        </w:rPr>
        <w:t xml:space="preserve"> В случае письменного признания Управляющей организацией, Собственником (</w:t>
      </w:r>
      <w:proofErr w:type="spellStart"/>
      <w:r w:rsidRPr="00EC62E5">
        <w:rPr>
          <w:sz w:val="18"/>
          <w:szCs w:val="18"/>
        </w:rPr>
        <w:t>ами</w:t>
      </w:r>
      <w:proofErr w:type="spellEnd"/>
      <w:r w:rsidRPr="00EC62E5">
        <w:rPr>
          <w:sz w:val="18"/>
          <w:szCs w:val="18"/>
        </w:rPr>
        <w:t>) или лицами, пользующимися его (их) помещениями, своей вины в возникновении нарушения акт может составляться, в этом случае, при наличии вреда имуществу. Стороны подписывают дефектную ведомость.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6.2. </w:t>
      </w:r>
      <w:proofErr w:type="gramStart"/>
      <w:r w:rsidRPr="00EC62E5">
        <w:rPr>
          <w:sz w:val="18"/>
          <w:szCs w:val="18"/>
        </w:rPr>
        <w:t>Акт составляется комиссией, которая должна состоять не менее чем из трех человек, включая представителей Управляющей организации, Собственника (</w:t>
      </w:r>
      <w:proofErr w:type="spellStart"/>
      <w:r w:rsidRPr="00EC62E5">
        <w:rPr>
          <w:sz w:val="18"/>
          <w:szCs w:val="18"/>
        </w:rPr>
        <w:t>ов</w:t>
      </w:r>
      <w:proofErr w:type="spellEnd"/>
      <w:r w:rsidRPr="00EC62E5">
        <w:rPr>
          <w:sz w:val="18"/>
          <w:szCs w:val="18"/>
        </w:rPr>
        <w:t>), а при его (их) отсутствии, лиц, пользующихся его помещениями, представителей подрядных организаций, свидетелей (в частности, соседей).</w:t>
      </w:r>
      <w:proofErr w:type="gramEnd"/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6.3. </w:t>
      </w:r>
      <w:proofErr w:type="gramStart"/>
      <w:r w:rsidRPr="00EC62E5">
        <w:rPr>
          <w:sz w:val="18"/>
          <w:szCs w:val="18"/>
        </w:rPr>
        <w:t>Акт составляется в произвольной форме и должен содержать: дату и время составления; дату, время и характер нарушения, причины и последствия недостатков; факты нарушения требований Законодательства РФ, условий настоящего Договора, или причинения вреда жизни, здоровью и имуществу Собственника и (или) лицам, пользующимся его (их) помещениями, описание (при наличии возможности их фотографирование или видео съемка) повреждений имущества;</w:t>
      </w:r>
      <w:proofErr w:type="gramEnd"/>
      <w:r w:rsidRPr="00EC62E5">
        <w:rPr>
          <w:sz w:val="18"/>
          <w:szCs w:val="18"/>
        </w:rPr>
        <w:t xml:space="preserve"> все разногласия, особые мнения и возражения, возникшие при составлении Акта; подписи членов комиссии.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6.4. Акт составляется в присутствии Собственника и (или) лиц, пользующихся его помещением. При отсутствии Собственника и лиц, пользующихся его помещением, Акт составляется комиссией без его (их) участия с приглашением в состав комиссии иных лиц (например, соседей, родственников). Акт проверки составляется комиссией не менее чем в двух экземплярах. Один экземпляр Акта вручается под расписку Собственнику, а при его отсутствии лицу, пользующемуся его помещением в многоквартирном доме.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7. Особые условия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7.1. Все споры, возникшие из Договора или в связи с ним, разрешаются Сторонами путем переговоров. В случае</w:t>
      </w:r>
      <w:proofErr w:type="gramStart"/>
      <w:r w:rsidRPr="00EC62E5">
        <w:rPr>
          <w:sz w:val="18"/>
          <w:szCs w:val="18"/>
        </w:rPr>
        <w:t>,</w:t>
      </w:r>
      <w:proofErr w:type="gramEnd"/>
      <w:r w:rsidRPr="00EC62E5">
        <w:rPr>
          <w:sz w:val="18"/>
          <w:szCs w:val="18"/>
        </w:rPr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7.2. Претензии (жалобы) на несоблюдение условий договора предъявляются Собственником или лицом, пользующимся его помещением в многоквартирном доме, в письменном виде и подлежат обязательной </w:t>
      </w:r>
      <w:proofErr w:type="gramStart"/>
      <w:r w:rsidRPr="00EC62E5">
        <w:rPr>
          <w:sz w:val="18"/>
          <w:szCs w:val="18"/>
        </w:rPr>
        <w:t>регистрации</w:t>
      </w:r>
      <w:proofErr w:type="gramEnd"/>
      <w:r w:rsidRPr="00EC62E5">
        <w:rPr>
          <w:sz w:val="18"/>
          <w:szCs w:val="18"/>
        </w:rPr>
        <w:t xml:space="preserve"> Управляющей организацией.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7.3. Порядок изменения услуг и работ по содержанию и ремонту общего имущества в многоквартирном доме может быть изменен на основании решения общего собрания Собственников многоквартирного дома.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7.4. Настоящий Договор составлен в двух экземплярах на русском языке, по одному для каждой из Сторон, все экземпляры идентичны и имеют одинаковую юридическую силу.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8. Форс-Мажор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</w:t>
      </w:r>
      <w:r w:rsidRPr="00EC62E5">
        <w:rPr>
          <w:sz w:val="18"/>
          <w:szCs w:val="18"/>
        </w:rPr>
        <w:lastRenderedPageBreak/>
        <w:t>возможные обстоятельства непреодолимой силы, не зависящие от Сторон, сроки выполнения обязатель</w:t>
      </w:r>
      <w:proofErr w:type="gramStart"/>
      <w:r w:rsidRPr="00EC62E5">
        <w:rPr>
          <w:sz w:val="18"/>
          <w:szCs w:val="18"/>
        </w:rPr>
        <w:t>ств пр</w:t>
      </w:r>
      <w:proofErr w:type="gramEnd"/>
      <w:r w:rsidRPr="00EC62E5">
        <w:rPr>
          <w:sz w:val="18"/>
          <w:szCs w:val="18"/>
        </w:rPr>
        <w:t>одлеваются на то время, в течение, которого действуют эти обстоятельства.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8.2. Если обстоятельства непреодолимой силы действуют более двух месяцев, любая из Сторон вправе отказаться от дальнейшего выполнения обязательств по Договору, </w:t>
      </w:r>
      <w:proofErr w:type="gramStart"/>
      <w:r w:rsidRPr="00EC62E5">
        <w:rPr>
          <w:sz w:val="18"/>
          <w:szCs w:val="18"/>
        </w:rPr>
        <w:t>при чем</w:t>
      </w:r>
      <w:proofErr w:type="gramEnd"/>
      <w:r w:rsidRPr="00EC62E5">
        <w:rPr>
          <w:sz w:val="18"/>
          <w:szCs w:val="18"/>
        </w:rPr>
        <w:t xml:space="preserve"> ни одна из Сторон не может требовать от другой возмещения возможных убытков.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9. Срок действия Договора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9.1. Настоящий Договор заключен на срок: </w:t>
      </w:r>
      <w:r w:rsidR="000835FE">
        <w:rPr>
          <w:sz w:val="18"/>
          <w:szCs w:val="18"/>
        </w:rPr>
        <w:t>____</w:t>
      </w:r>
      <w:r w:rsidRPr="00EC62E5">
        <w:rPr>
          <w:sz w:val="18"/>
          <w:szCs w:val="18"/>
        </w:rPr>
        <w:t xml:space="preserve"> лет.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Начало действия Договора -  с  момента принятия в управление многоквартирного дома.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9.2. Изменение и расторжение настоящего Договора осуществляется в порядке, предусмотренном Законодательством.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9.3. Договор также считается расторгнутым с момента прекращения права собственности на помещение в жилом доме и предоставления подтверждающих документов.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9.4</w:t>
      </w:r>
      <w:proofErr w:type="gramStart"/>
      <w:r w:rsidRPr="00EC62E5">
        <w:rPr>
          <w:sz w:val="18"/>
          <w:szCs w:val="18"/>
        </w:rPr>
        <w:t xml:space="preserve"> В</w:t>
      </w:r>
      <w:proofErr w:type="gramEnd"/>
      <w:r w:rsidRPr="00EC62E5">
        <w:rPr>
          <w:sz w:val="18"/>
          <w:szCs w:val="18"/>
        </w:rPr>
        <w:t xml:space="preserve"> случае досрочного расторжения Договора в соответствии с главой 29 Гражданского кодекса Российской Федерации Управляющий вправе потребовать от Собственника возмещения расходов, понесенных Управляющим в связи с исполнением обязательств по настоящему Договору понесенных до момента расторжения настоящего Договора. Обязанность доказать размер понесенных расходов лежит </w:t>
      </w:r>
      <w:proofErr w:type="gramStart"/>
      <w:r w:rsidRPr="00EC62E5">
        <w:rPr>
          <w:sz w:val="18"/>
          <w:szCs w:val="18"/>
        </w:rPr>
        <w:t>на</w:t>
      </w:r>
      <w:proofErr w:type="gramEnd"/>
      <w:r w:rsidRPr="00EC62E5">
        <w:rPr>
          <w:sz w:val="18"/>
          <w:szCs w:val="18"/>
        </w:rPr>
        <w:t xml:space="preserve"> Управляющим. При этом обязательства Собственника по настоящему Договору считаются исполненными с момента возмещения Собственником указанных расходов.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9.6. Неотъемлемой частью настоящего Договора является: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Приложение № 1 Перечень работ по содержанию общего имущества в многоквартирном доме;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>Приложение № 2 Перечень работ по текущему ремонту общего имущества в многоквартирном доме;</w:t>
      </w:r>
    </w:p>
    <w:p w:rsidR="003E5ABA" w:rsidRPr="00EC62E5" w:rsidRDefault="003E5ABA" w:rsidP="003E5ABA">
      <w:pPr>
        <w:ind w:firstLine="540"/>
        <w:jc w:val="both"/>
        <w:rPr>
          <w:sz w:val="18"/>
          <w:szCs w:val="18"/>
        </w:rPr>
      </w:pPr>
      <w:r w:rsidRPr="00EC62E5">
        <w:rPr>
          <w:sz w:val="18"/>
          <w:szCs w:val="18"/>
        </w:rPr>
        <w:t xml:space="preserve">Приложение № 3 Предельные сроки </w:t>
      </w:r>
      <w:proofErr w:type="gramStart"/>
      <w:r w:rsidRPr="00EC62E5">
        <w:rPr>
          <w:sz w:val="18"/>
          <w:szCs w:val="18"/>
        </w:rPr>
        <w:t>устранения недостатков содержания общего имущества Собственников помещений</w:t>
      </w:r>
      <w:proofErr w:type="gramEnd"/>
      <w:r w:rsidRPr="00EC62E5">
        <w:rPr>
          <w:sz w:val="18"/>
          <w:szCs w:val="18"/>
        </w:rPr>
        <w:t xml:space="preserve"> в многоквартирном доме.</w:t>
      </w:r>
    </w:p>
    <w:p w:rsidR="003E5ABA" w:rsidRPr="00EC62E5" w:rsidRDefault="003E5ABA" w:rsidP="003E5ABA">
      <w:pPr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10. Реквизиты Сторон</w:t>
      </w:r>
    </w:p>
    <w:p w:rsidR="003E5ABA" w:rsidRPr="00EC62E5" w:rsidRDefault="003E5ABA" w:rsidP="003E5ABA">
      <w:pPr>
        <w:jc w:val="both"/>
        <w:rPr>
          <w:b/>
          <w:sz w:val="18"/>
          <w:szCs w:val="18"/>
          <w:u w:val="single"/>
        </w:rPr>
      </w:pPr>
      <w:r w:rsidRPr="00EC62E5">
        <w:rPr>
          <w:b/>
          <w:sz w:val="18"/>
          <w:szCs w:val="18"/>
          <w:u w:val="single"/>
        </w:rPr>
        <w:t>Управляющая компания</w:t>
      </w:r>
    </w:p>
    <w:p w:rsidR="003E5ABA" w:rsidRPr="00EC62E5" w:rsidRDefault="003E5ABA" w:rsidP="003E5AB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C62E5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 УК «Комфорт» 600001, город Владимир, ул. Студеная гора, д.34 ИНН/КПП 3327853235/332701001 ОГРН 1103327007630 </w:t>
      </w:r>
      <w:proofErr w:type="spellStart"/>
      <w:proofErr w:type="gramStart"/>
      <w:r w:rsidRPr="00EC62E5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EC62E5">
        <w:rPr>
          <w:rFonts w:ascii="Times New Roman" w:hAnsi="Times New Roman" w:cs="Times New Roman"/>
          <w:sz w:val="18"/>
          <w:szCs w:val="18"/>
        </w:rPr>
        <w:t xml:space="preserve">/с 40702810610020040333 Владимирское отделение №8611 г. Владимир </w:t>
      </w:r>
      <w:proofErr w:type="spellStart"/>
      <w:r w:rsidRPr="00EC62E5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EC62E5">
        <w:rPr>
          <w:rFonts w:ascii="Times New Roman" w:hAnsi="Times New Roman" w:cs="Times New Roman"/>
          <w:sz w:val="18"/>
          <w:szCs w:val="18"/>
        </w:rPr>
        <w:t xml:space="preserve"> к/с 30101810000000000602 БИК 041708602</w:t>
      </w:r>
    </w:p>
    <w:p w:rsidR="003E5ABA" w:rsidRPr="00EC62E5" w:rsidRDefault="003E5ABA" w:rsidP="003E5ABA">
      <w:pPr>
        <w:jc w:val="both"/>
        <w:rPr>
          <w:sz w:val="18"/>
          <w:szCs w:val="18"/>
        </w:rPr>
      </w:pP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sz w:val="18"/>
          <w:szCs w:val="18"/>
        </w:rPr>
        <w:t>Директор ООО УК «Комфорт»_________</w:t>
      </w: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sz w:val="18"/>
          <w:szCs w:val="18"/>
        </w:rPr>
        <w:t>М.П.</w:t>
      </w:r>
    </w:p>
    <w:p w:rsidR="003E5ABA" w:rsidRPr="00EC62E5" w:rsidRDefault="003E5ABA" w:rsidP="003E5ABA">
      <w:pPr>
        <w:jc w:val="both"/>
        <w:rPr>
          <w:b/>
          <w:sz w:val="18"/>
          <w:szCs w:val="18"/>
          <w:u w:val="single"/>
        </w:rPr>
      </w:pP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b/>
          <w:sz w:val="18"/>
          <w:szCs w:val="18"/>
          <w:u w:val="single"/>
        </w:rPr>
        <w:t>Собственни</w:t>
      </w:r>
      <w:proofErr w:type="gramStart"/>
      <w:r w:rsidRPr="00EC62E5">
        <w:rPr>
          <w:b/>
          <w:sz w:val="18"/>
          <w:szCs w:val="18"/>
          <w:u w:val="single"/>
        </w:rPr>
        <w:t>к(</w:t>
      </w:r>
      <w:proofErr w:type="gramEnd"/>
      <w:r w:rsidRPr="00EC62E5">
        <w:rPr>
          <w:b/>
          <w:sz w:val="18"/>
          <w:szCs w:val="18"/>
          <w:u w:val="single"/>
        </w:rPr>
        <w:t>и) жилого помещения:</w:t>
      </w:r>
    </w:p>
    <w:p w:rsidR="00C2288D" w:rsidRDefault="00C2288D" w:rsidP="003E5ABA">
      <w:pPr>
        <w:jc w:val="both"/>
        <w:rPr>
          <w:sz w:val="18"/>
          <w:szCs w:val="18"/>
        </w:rPr>
      </w:pPr>
    </w:p>
    <w:p w:rsidR="000835FE" w:rsidRDefault="000835FE" w:rsidP="003E5ABA">
      <w:pPr>
        <w:jc w:val="both"/>
        <w:rPr>
          <w:sz w:val="18"/>
          <w:szCs w:val="18"/>
        </w:rPr>
      </w:pPr>
    </w:p>
    <w:p w:rsidR="000835FE" w:rsidRDefault="000835FE" w:rsidP="003E5ABA">
      <w:pPr>
        <w:jc w:val="both"/>
        <w:rPr>
          <w:sz w:val="18"/>
          <w:szCs w:val="18"/>
        </w:rPr>
      </w:pPr>
    </w:p>
    <w:p w:rsidR="000835FE" w:rsidRDefault="000835FE" w:rsidP="003E5ABA">
      <w:pPr>
        <w:jc w:val="both"/>
        <w:rPr>
          <w:sz w:val="18"/>
          <w:szCs w:val="18"/>
        </w:rPr>
      </w:pPr>
    </w:p>
    <w:p w:rsidR="000835FE" w:rsidRDefault="000835FE" w:rsidP="003E5ABA">
      <w:pPr>
        <w:jc w:val="both"/>
        <w:rPr>
          <w:sz w:val="18"/>
          <w:szCs w:val="18"/>
        </w:rPr>
      </w:pPr>
    </w:p>
    <w:p w:rsidR="000835FE" w:rsidRDefault="000835FE" w:rsidP="003E5ABA">
      <w:pPr>
        <w:jc w:val="both"/>
        <w:rPr>
          <w:sz w:val="18"/>
          <w:szCs w:val="18"/>
        </w:rPr>
      </w:pP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sz w:val="18"/>
          <w:szCs w:val="18"/>
        </w:rPr>
        <w:t>Подпись: ____________________</w:t>
      </w: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ind w:left="4321"/>
        <w:jc w:val="right"/>
        <w:rPr>
          <w:color w:val="auto"/>
          <w:sz w:val="18"/>
          <w:szCs w:val="18"/>
        </w:rPr>
      </w:pPr>
      <w:r w:rsidRPr="00EC62E5">
        <w:rPr>
          <w:color w:val="auto"/>
          <w:sz w:val="18"/>
          <w:szCs w:val="18"/>
        </w:rPr>
        <w:t xml:space="preserve">Приложение № 1 к Договору </w:t>
      </w:r>
    </w:p>
    <w:p w:rsidR="003E5ABA" w:rsidRPr="00EC62E5" w:rsidRDefault="003E5ABA" w:rsidP="003E5ABA">
      <w:pPr>
        <w:ind w:left="567" w:right="567"/>
        <w:jc w:val="both"/>
        <w:rPr>
          <w:sz w:val="18"/>
          <w:szCs w:val="18"/>
        </w:rPr>
      </w:pPr>
    </w:p>
    <w:p w:rsidR="003E5ABA" w:rsidRPr="00EC62E5" w:rsidRDefault="003E5ABA" w:rsidP="003E5ABA">
      <w:pPr>
        <w:ind w:left="567" w:right="567"/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Перечень</w:t>
      </w:r>
    </w:p>
    <w:p w:rsidR="003E5ABA" w:rsidRPr="00EC62E5" w:rsidRDefault="003E5ABA" w:rsidP="003E5ABA">
      <w:pPr>
        <w:ind w:left="567" w:right="567"/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услуг и работ по содержанию общего имущества в многоквартирном доме</w:t>
      </w:r>
    </w:p>
    <w:p w:rsidR="003E5ABA" w:rsidRPr="00EC62E5" w:rsidRDefault="003E5ABA" w:rsidP="003E5ABA">
      <w:pPr>
        <w:jc w:val="both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5308"/>
      </w:tblGrid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C62E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C62E5">
              <w:rPr>
                <w:b/>
                <w:sz w:val="18"/>
                <w:szCs w:val="18"/>
              </w:rPr>
              <w:t>/</w:t>
            </w:r>
            <w:proofErr w:type="spellStart"/>
            <w:r w:rsidRPr="00EC62E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3</w:t>
            </w:r>
          </w:p>
        </w:tc>
      </w:tr>
      <w:tr w:rsidR="003E5ABA" w:rsidRPr="00EC62E5" w:rsidTr="00B648B8">
        <w:tc>
          <w:tcPr>
            <w:tcW w:w="10456" w:type="dxa"/>
            <w:gridSpan w:val="3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I. Санитарные работы по содержанию помещений общего пользования (при наличии уборщицы)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Уборка лестничных площадок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Сухая уборка – 1 раз в неделю</w:t>
            </w:r>
          </w:p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Влажная уборка – 1 раз в неделю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 раз в год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3.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Влажная протирка подоконников, отопительных приборов, мытье окон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 раза в год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4.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Уборка технического этажа и подвального помещения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 раза в год</w:t>
            </w:r>
          </w:p>
        </w:tc>
      </w:tr>
      <w:tr w:rsidR="003E5ABA" w:rsidRPr="00EC62E5" w:rsidTr="00B648B8">
        <w:tc>
          <w:tcPr>
            <w:tcW w:w="10456" w:type="dxa"/>
            <w:gridSpan w:val="3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II. Содержание земельного участка,  входящей в состав общего имущества многоквартирного дома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5.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Уборка и очистка придомовой территории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 xml:space="preserve">Ежедневно 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6.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proofErr w:type="spellStart"/>
            <w:r w:rsidRPr="00EC62E5">
              <w:rPr>
                <w:sz w:val="18"/>
                <w:szCs w:val="18"/>
              </w:rPr>
              <w:t>Окос</w:t>
            </w:r>
            <w:proofErr w:type="spellEnd"/>
            <w:r w:rsidRPr="00EC62E5">
              <w:rPr>
                <w:sz w:val="18"/>
                <w:szCs w:val="18"/>
              </w:rPr>
              <w:t xml:space="preserve"> газона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7.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Подрезка деревьев и кустарников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8.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Очистка и ремонт детских спортивных площадок, элементов благоустройства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перехода к эксплуатации в весенне-летний период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9.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Ликвидация скользкости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10.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Сбрасывание снега с крыш, удаление сосулек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11.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Вывоз твердых бытовых отходов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графику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12.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Вывоз крупногабаритного мусора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10456" w:type="dxa"/>
            <w:gridSpan w:val="3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I</w:t>
            </w:r>
            <w:r w:rsidRPr="00EC62E5">
              <w:rPr>
                <w:b/>
                <w:sz w:val="18"/>
                <w:szCs w:val="18"/>
                <w:lang w:val="en-US"/>
              </w:rPr>
              <w:t>II</w:t>
            </w:r>
            <w:r w:rsidRPr="00EC62E5">
              <w:rPr>
                <w:b/>
                <w:sz w:val="18"/>
                <w:szCs w:val="18"/>
              </w:rPr>
              <w:t>. Подготовка многоквартирного дома к сезонной эксплуатации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13.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Укрепление водосточных труб, колен, воронок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14.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 xml:space="preserve">Консервация системы отопления. Ремонт </w:t>
            </w:r>
            <w:proofErr w:type="gramStart"/>
            <w:r w:rsidRPr="00EC62E5">
              <w:rPr>
                <w:sz w:val="18"/>
                <w:szCs w:val="18"/>
              </w:rPr>
              <w:t>просевших</w:t>
            </w:r>
            <w:proofErr w:type="gramEnd"/>
            <w:r w:rsidRPr="00EC62E5">
              <w:rPr>
                <w:sz w:val="18"/>
                <w:szCs w:val="18"/>
              </w:rPr>
              <w:t xml:space="preserve"> </w:t>
            </w:r>
            <w:proofErr w:type="spellStart"/>
            <w:r w:rsidRPr="00EC62E5">
              <w:rPr>
                <w:sz w:val="18"/>
                <w:szCs w:val="18"/>
              </w:rPr>
              <w:t>отмосток</w:t>
            </w:r>
            <w:proofErr w:type="spellEnd"/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перехода к эксплуатации дома в весенне-летний период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15.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16.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перехода к эксплуатации многоквартирного дома в осенне-зимний период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17.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 xml:space="preserve">Промывка и </w:t>
            </w:r>
            <w:proofErr w:type="spellStart"/>
            <w:r w:rsidRPr="00EC62E5">
              <w:rPr>
                <w:sz w:val="18"/>
                <w:szCs w:val="18"/>
              </w:rPr>
              <w:t>опрессовка</w:t>
            </w:r>
            <w:proofErr w:type="spellEnd"/>
            <w:r w:rsidRPr="00EC62E5">
              <w:rPr>
                <w:sz w:val="18"/>
                <w:szCs w:val="18"/>
              </w:rPr>
              <w:t xml:space="preserve"> систем центрального отопления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E5ABA" w:rsidRPr="00EC62E5" w:rsidTr="00B648B8">
        <w:tc>
          <w:tcPr>
            <w:tcW w:w="10456" w:type="dxa"/>
            <w:gridSpan w:val="3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  <w:lang w:val="en-US"/>
              </w:rPr>
              <w:t>I</w:t>
            </w:r>
            <w:r w:rsidRPr="00EC62E5">
              <w:rPr>
                <w:b/>
                <w:sz w:val="18"/>
                <w:szCs w:val="18"/>
              </w:rPr>
              <w:t>V. Проведение технических осмотров и мелкий ремонт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18.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proofErr w:type="gramStart"/>
            <w:r w:rsidRPr="00EC62E5">
              <w:rPr>
                <w:sz w:val="18"/>
                <w:szCs w:val="18"/>
              </w:rPr>
              <w:t>Проведении</w:t>
            </w:r>
            <w:proofErr w:type="gramEnd"/>
            <w:r w:rsidRPr="00EC62E5">
              <w:rPr>
                <w:sz w:val="18"/>
                <w:szCs w:val="18"/>
              </w:rPr>
              <w:t xml:space="preserve"> технических осмотров и устранение незначительных неисправностей в системах водопровода и канализации, теплоснабжения, электротехнических устройств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Прочистка канализационного лежака по мере необходимости.</w:t>
            </w:r>
          </w:p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Проверка исправности канализационных вытяжек 1 проверка в год.</w:t>
            </w:r>
          </w:p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Проверка наличия тяги в дымовентиляционных каналах – 2  проверки в год.</w:t>
            </w:r>
          </w:p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EC62E5">
              <w:rPr>
                <w:sz w:val="18"/>
                <w:szCs w:val="18"/>
              </w:rPr>
              <w:t>электрокабеля</w:t>
            </w:r>
            <w:proofErr w:type="spellEnd"/>
            <w:r w:rsidRPr="00EC62E5">
              <w:rPr>
                <w:sz w:val="18"/>
                <w:szCs w:val="18"/>
              </w:rPr>
              <w:t>, замеры сопротивления изоляции проводов - 1 раз в год.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19.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Регулировка и наладка систем отопления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надобности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20.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Поверка и ремонт коллективных (общедомовых) приборов учета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необходимости</w:t>
            </w:r>
          </w:p>
        </w:tc>
      </w:tr>
      <w:tr w:rsidR="003E5ABA" w:rsidRPr="00EC62E5" w:rsidTr="00B648B8">
        <w:tc>
          <w:tcPr>
            <w:tcW w:w="10456" w:type="dxa"/>
            <w:gridSpan w:val="3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V. Устранение аварий и выполнение заявок Собственника и (или) лиц, пользующихся его Помещение</w:t>
            </w:r>
            <w:proofErr w:type="gramStart"/>
            <w:r w:rsidRPr="00EC62E5">
              <w:rPr>
                <w:b/>
                <w:sz w:val="18"/>
                <w:szCs w:val="18"/>
              </w:rPr>
              <w:t>м(</w:t>
            </w:r>
            <w:proofErr w:type="spellStart"/>
            <w:proofErr w:type="gramEnd"/>
            <w:r w:rsidRPr="00EC62E5">
              <w:rPr>
                <w:b/>
                <w:sz w:val="18"/>
                <w:szCs w:val="18"/>
              </w:rPr>
              <w:t>ями</w:t>
            </w:r>
            <w:proofErr w:type="spellEnd"/>
            <w:r w:rsidRPr="00EC62E5">
              <w:rPr>
                <w:b/>
                <w:sz w:val="18"/>
                <w:szCs w:val="18"/>
              </w:rPr>
              <w:t>) в этом многоквартирном доме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21.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Устранение аварий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 соответствии с приложением № 3 к настоящему Договору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22.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Выполнение заявок Собственника и (или) пользующихся его Помещение</w:t>
            </w:r>
            <w:proofErr w:type="gramStart"/>
            <w:r w:rsidRPr="00EC62E5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EC62E5">
              <w:rPr>
                <w:sz w:val="18"/>
                <w:szCs w:val="18"/>
              </w:rPr>
              <w:t>ями</w:t>
            </w:r>
            <w:proofErr w:type="spellEnd"/>
            <w:r w:rsidRPr="00EC62E5">
              <w:rPr>
                <w:sz w:val="18"/>
                <w:szCs w:val="18"/>
              </w:rPr>
              <w:t>) в этом Многоквартирном доме лиц по устранению иных недостатков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В соответствии с приложением № 3 к настоящему Договору</w:t>
            </w:r>
          </w:p>
        </w:tc>
      </w:tr>
      <w:tr w:rsidR="003E5ABA" w:rsidRPr="00EC62E5" w:rsidTr="00B648B8">
        <w:tc>
          <w:tcPr>
            <w:tcW w:w="10456" w:type="dxa"/>
            <w:gridSpan w:val="3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VI. Прочие услуги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23.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Дератизация, дезинсекция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По мере надобности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24.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Аварийно-диспетчерское обслуживание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Круглосуточно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25.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Прием от собственник</w:t>
            </w:r>
            <w:proofErr w:type="gramStart"/>
            <w:r w:rsidRPr="00EC62E5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C62E5">
              <w:rPr>
                <w:sz w:val="18"/>
                <w:szCs w:val="18"/>
              </w:rPr>
              <w:t>ов</w:t>
            </w:r>
            <w:proofErr w:type="spellEnd"/>
            <w:r w:rsidRPr="00EC62E5">
              <w:rPr>
                <w:sz w:val="18"/>
                <w:szCs w:val="18"/>
              </w:rPr>
              <w:t>) и пользующихся его Помещением(</w:t>
            </w:r>
            <w:proofErr w:type="spellStart"/>
            <w:r w:rsidRPr="00EC62E5">
              <w:rPr>
                <w:sz w:val="18"/>
                <w:szCs w:val="18"/>
              </w:rPr>
              <w:t>ями</w:t>
            </w:r>
            <w:proofErr w:type="spellEnd"/>
            <w:r w:rsidRPr="00EC62E5">
              <w:rPr>
                <w:sz w:val="18"/>
                <w:szCs w:val="18"/>
              </w:rPr>
              <w:t>) в Многоквартирном доме лиц заявок и сообщений об авариях и нарушениях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Круглосуточно</w:t>
            </w:r>
          </w:p>
        </w:tc>
      </w:tr>
      <w:tr w:rsidR="003E5ABA" w:rsidRPr="00EC62E5" w:rsidTr="00B648B8">
        <w:tc>
          <w:tcPr>
            <w:tcW w:w="648" w:type="dxa"/>
          </w:tcPr>
          <w:p w:rsidR="003E5ABA" w:rsidRPr="00EC62E5" w:rsidRDefault="003E5ABA" w:rsidP="00B648B8">
            <w:pPr>
              <w:jc w:val="center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4500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 xml:space="preserve">Содержание лифтов, уборка кабин лифтов </w:t>
            </w:r>
          </w:p>
        </w:tc>
        <w:tc>
          <w:tcPr>
            <w:tcW w:w="5308" w:type="dxa"/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Режим работы (включая наличие диспетчерской службы)</w:t>
            </w:r>
          </w:p>
        </w:tc>
      </w:tr>
    </w:tbl>
    <w:p w:rsidR="003E5ABA" w:rsidRPr="00EC62E5" w:rsidRDefault="003E5ABA" w:rsidP="003E5ABA">
      <w:pPr>
        <w:pStyle w:val="AAA"/>
        <w:spacing w:after="0"/>
        <w:jc w:val="right"/>
        <w:rPr>
          <w:color w:val="auto"/>
          <w:sz w:val="18"/>
          <w:szCs w:val="18"/>
        </w:rPr>
      </w:pPr>
      <w:r w:rsidRPr="00EC62E5">
        <w:rPr>
          <w:color w:val="auto"/>
          <w:sz w:val="18"/>
          <w:szCs w:val="18"/>
        </w:rPr>
        <w:t>Приложение № 2 к Договору</w:t>
      </w:r>
    </w:p>
    <w:p w:rsidR="003E5ABA" w:rsidRPr="00EC62E5" w:rsidRDefault="003E5ABA" w:rsidP="003E5ABA">
      <w:pPr>
        <w:pStyle w:val="AAA"/>
        <w:spacing w:after="0"/>
        <w:rPr>
          <w:color w:val="auto"/>
          <w:sz w:val="18"/>
          <w:szCs w:val="18"/>
        </w:rPr>
      </w:pPr>
    </w:p>
    <w:p w:rsidR="003E5ABA" w:rsidRPr="00EC62E5" w:rsidRDefault="003E5ABA" w:rsidP="003E5ABA">
      <w:pPr>
        <w:ind w:left="567" w:right="567"/>
        <w:jc w:val="center"/>
        <w:rPr>
          <w:b/>
          <w:sz w:val="18"/>
          <w:szCs w:val="18"/>
        </w:rPr>
      </w:pPr>
      <w:r w:rsidRPr="00EC62E5">
        <w:rPr>
          <w:b/>
          <w:sz w:val="18"/>
          <w:szCs w:val="18"/>
        </w:rPr>
        <w:t>Перечень</w:t>
      </w:r>
    </w:p>
    <w:p w:rsidR="003E5ABA" w:rsidRPr="00EC62E5" w:rsidRDefault="003E5ABA" w:rsidP="003E5ABA">
      <w:pPr>
        <w:pStyle w:val="ConsNormal"/>
        <w:ind w:right="0" w:firstLine="0"/>
        <w:jc w:val="center"/>
        <w:rPr>
          <w:rFonts w:ascii="Times New Roman" w:hAnsi="Times New Roman"/>
          <w:b/>
          <w:sz w:val="18"/>
          <w:szCs w:val="18"/>
        </w:rPr>
      </w:pPr>
      <w:r w:rsidRPr="00EC62E5">
        <w:rPr>
          <w:rFonts w:ascii="Times New Roman" w:hAnsi="Times New Roman"/>
          <w:b/>
          <w:sz w:val="18"/>
          <w:szCs w:val="18"/>
        </w:rPr>
        <w:t>работ по текущему ремонту общего имущества в многоквартирном доме</w:t>
      </w:r>
    </w:p>
    <w:p w:rsidR="003E5ABA" w:rsidRPr="00EC62E5" w:rsidRDefault="003E5ABA" w:rsidP="003E5ABA">
      <w:pPr>
        <w:pStyle w:val="ConsNormal"/>
        <w:ind w:right="0" w:firstLine="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360"/>
        <w:gridCol w:w="7610"/>
      </w:tblGrid>
      <w:tr w:rsidR="003E5ABA" w:rsidRPr="00EC62E5" w:rsidTr="00B648B8">
        <w:tc>
          <w:tcPr>
            <w:tcW w:w="468" w:type="dxa"/>
            <w:vAlign w:val="center"/>
          </w:tcPr>
          <w:p w:rsidR="003E5ABA" w:rsidRPr="00EC62E5" w:rsidRDefault="003E5ABA" w:rsidP="00B648B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2E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Align w:val="center"/>
          </w:tcPr>
          <w:p w:rsidR="003E5ABA" w:rsidRPr="00EC62E5" w:rsidRDefault="003E5ABA" w:rsidP="00B648B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Вид работ</w:t>
            </w:r>
          </w:p>
        </w:tc>
        <w:tc>
          <w:tcPr>
            <w:tcW w:w="7970" w:type="dxa"/>
            <w:gridSpan w:val="2"/>
            <w:vAlign w:val="center"/>
          </w:tcPr>
          <w:p w:rsidR="003E5ABA" w:rsidRPr="00EC62E5" w:rsidRDefault="003E5ABA" w:rsidP="00B648B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Состав работ</w:t>
            </w:r>
          </w:p>
        </w:tc>
      </w:tr>
      <w:tr w:rsidR="003E5ABA" w:rsidRPr="00EC62E5" w:rsidTr="00B648B8">
        <w:tc>
          <w:tcPr>
            <w:tcW w:w="468" w:type="dxa"/>
            <w:vAlign w:val="center"/>
          </w:tcPr>
          <w:p w:rsidR="003E5ABA" w:rsidRPr="00EC62E5" w:rsidRDefault="003E5ABA" w:rsidP="00B648B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3E5ABA" w:rsidRPr="00EC62E5" w:rsidRDefault="003E5ABA" w:rsidP="00B648B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970" w:type="dxa"/>
            <w:gridSpan w:val="2"/>
            <w:vAlign w:val="center"/>
          </w:tcPr>
          <w:p w:rsidR="003E5ABA" w:rsidRPr="00EC62E5" w:rsidRDefault="003E5ABA" w:rsidP="00B648B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2E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ремонту фундаментов и подвальных помещений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Заделка, расшивка швов, трещин, восстановление облицовки фундаментных стен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Устранение местных деформаций путем перекладки, усиления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гидроизоляции фундаментов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Усиление (устройство) фундаментов под оборудование (вентиляционное, насосное)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Смена отдельных участков ленточных, столбчатых фундаментов под деревянными зданиями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Устройство и восстановление вентиляционных продухов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отмостки</w:t>
            </w:r>
            <w:proofErr w:type="spellEnd"/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приямков, входов в подвалы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ремонту стен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Заделка трещин, расшивка швов, восстановление облицовки, перекладка отдельных участков кирпичных стен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Герметизация стыков элементов полносборных зданий, заделка выбоин и трещин на поверхности блоков и панелей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Смена отдельных венцов, элементов каркаса, укрепление, утепление, конопатка пазов, смена участков обшивки деревянных стен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отдельных простенков, перемычек, карнизов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при ремонте перекрытий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Временное крепление перекрытий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Частичная замена или усиление отдельных элементов деревянных перекрытий (участков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междубалочного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заполнения, дощатой подшивки, отдельных балок). Восстановление засыпки и стяжки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Антисептирование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и противопожарная защита древесины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Заделка швов в стыках сборных железобетонных перекрытий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ремонту крыш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Усиление элементов деревянной стропильной системы, включая смену отдельных стропильных ног, стоек, подкосов, участков прогонов, лежней,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мауэрлатов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и обрешетки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Антисептирование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и противопожарная защита деревянных конструкций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все элементы примыкания к конструкциям, покрытие парапетов, колпаки и зонты над трубами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Укрепление и замена водосточных труб и мелких покрытий по фасаду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Замена (восстановление) отдельных участков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безрулонных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кровель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Частичная замена рулонного ковра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Устройство и восстановление защитно-отделочного слоя рулонных и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безрулонных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кровель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Укрепление, замена парапетных решеток, пожарных лестниц, стремянок, гильз, ограждений, устройств заземления здания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Оконные и дверные проемы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Смена, восстановление отдельных элементов, частичная замена оконных и дверных заполнений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Смена оконных и дверных приборов, установка пружин, доводчиков, упоров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Перегородки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Укрепление, усиление, заделка трещин, смена отдельных участков перегородок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Лестницы, балконы, крыльца (зонты-козырьки) над входами в подъезды, балконами верхних этажей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Заделка выбоин, трещин ступеней и площадок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Замена отдельных ступеней,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проступей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подступенков</w:t>
            </w:r>
            <w:proofErr w:type="spellEnd"/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Частичная замена и укрепление металлических перил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Частичная замена и укрепление элементов деревянных лестниц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Срезка балконных плит, козырьков и зонтов в случае их аварийного состояния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или замена отдельных элементов крылец; восстановление или устройство зонтов над входами в подъезды, подвалы и балконами верхних этажей</w:t>
            </w:r>
          </w:p>
        </w:tc>
      </w:tr>
      <w:tr w:rsidR="003E5ABA" w:rsidRPr="00EC62E5" w:rsidTr="00B648B8">
        <w:tc>
          <w:tcPr>
            <w:tcW w:w="468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1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Полы 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Замена отдельных участков покрытия полов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внутренней отделке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штукатурки стен и потолков отдельными местами с последующей побелкой и покраской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Все виды малярно-штукатурных работ в местах общего пользования; а также в квартирах после аварийных ситуаций, произошедших не по вине проживающих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наружной отделке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участков штукатурки и облицовки на фасадах зданий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Укрепление или снятие с фасада угрожающих падением архитектурных деталей, облицовочных плиток, отдельных кирпичей; восстановление лепных деталей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Частичный ремонт фасадов зданий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ремонту внутридомовых систем центрального отопления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Смена отдельных участков трубопроводов, запорной и регулировочной арматуры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Установка (при необходимости) воздушных кранов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Утепление труб, расширительных баков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Смена отдельных секций у чугунных котлов, арматуры, контрольно-измерительных приборов, </w:t>
            </w:r>
            <w:r w:rsidRPr="00EC62E5">
              <w:rPr>
                <w:rFonts w:ascii="Times New Roman" w:hAnsi="Times New Roman"/>
                <w:sz w:val="18"/>
                <w:szCs w:val="18"/>
              </w:rPr>
              <w:lastRenderedPageBreak/>
              <w:t>колосников, гидравлические испытания систем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Замена отдельных электромоторов или насосов малой мощности (при наличии)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разрушенной тепловой изоляции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Промывка системы центрального отопления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Регулировка и наладка систем центрального отопления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ремонту внутридомовых систем холодного и горячего водоснабжения, канализации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Уплотнение соединений, устранение течи, утепление, укрепление трубопроводов, смена отдельных участков трубопроводов, ревизий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Смена отдельных фасонных частей, сифонов, трапов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прочистка водонагревателей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и замена внутренних пожарных кранов (при наличии)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внутренних водостоков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и замена вентилей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насосов и электромоторов, замена отдельных насосов и электромоторов малой мощности (при наличии)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ремонту систем электроснабжения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Замена неисправных участков электрической сети здания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и замена внутридомовых электротехнических изделий, устройств, оборудования в местах общего пользования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Работы, выполняемые по внешнему благоустройству жилых домов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Ремонт входных площадок,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отмосток</w:t>
            </w:r>
            <w:proofErr w:type="spellEnd"/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оборудования и сооружений детский, спортивных и хозяйственных площадок на придомовой территории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разрушенных участков тротуаров, проездов, площадок, газонов, клумб, зеленых насаждений на придомовых территориях</w:t>
            </w:r>
          </w:p>
        </w:tc>
      </w:tr>
      <w:tr w:rsidR="003E5ABA" w:rsidRPr="00EC62E5" w:rsidTr="00B648B8">
        <w:tc>
          <w:tcPr>
            <w:tcW w:w="468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160" w:type="dxa"/>
            <w:vMerge w:val="restart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Разные работы</w:t>
            </w: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Укрепление и восстановление аншлагов, номерных знаков,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флагодержателей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на доме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Укрепление и устройство металлических решеток, ограждений окон подвальных помещений, козырьков над входами в подвал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Восстановление переходов через инженерные коммуникации на технических этажах и в подвалах дома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 xml:space="preserve">Регулировка, наладка и ремонт систем автоматического управления инженерным оборудованием, систем диспетчеризации, </w:t>
            </w:r>
            <w:proofErr w:type="spellStart"/>
            <w:r w:rsidRPr="00EC62E5">
              <w:rPr>
                <w:rFonts w:ascii="Times New Roman" w:hAnsi="Times New Roman"/>
                <w:sz w:val="18"/>
                <w:szCs w:val="18"/>
              </w:rPr>
              <w:t>дымоудаления</w:t>
            </w:r>
            <w:proofErr w:type="spellEnd"/>
            <w:r w:rsidRPr="00EC62E5">
              <w:rPr>
                <w:rFonts w:ascii="Times New Roman" w:hAnsi="Times New Roman"/>
                <w:sz w:val="18"/>
                <w:szCs w:val="18"/>
              </w:rPr>
              <w:t xml:space="preserve"> и пожаротушения.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Ремонт, техническое освидетельствование лифтов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и проверка общедомовых приборов учета потребления коммунальных услуг</w:t>
            </w:r>
          </w:p>
        </w:tc>
      </w:tr>
      <w:tr w:rsidR="003E5ABA" w:rsidRPr="00EC62E5" w:rsidTr="00B648B8">
        <w:tc>
          <w:tcPr>
            <w:tcW w:w="468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610" w:type="dxa"/>
          </w:tcPr>
          <w:p w:rsidR="003E5ABA" w:rsidRPr="00EC62E5" w:rsidRDefault="003E5ABA" w:rsidP="00B648B8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2E5">
              <w:rPr>
                <w:rFonts w:ascii="Times New Roman" w:hAnsi="Times New Roman"/>
                <w:sz w:val="18"/>
                <w:szCs w:val="18"/>
              </w:rPr>
              <w:t>Ремонт телевизионных антенн коллективного пользования</w:t>
            </w:r>
          </w:p>
        </w:tc>
      </w:tr>
    </w:tbl>
    <w:p w:rsidR="003E5ABA" w:rsidRPr="00EC62E5" w:rsidRDefault="003E5ABA" w:rsidP="003E5ABA">
      <w:pPr>
        <w:pStyle w:val="ConsNormal"/>
        <w:ind w:right="0" w:firstLine="0"/>
        <w:jc w:val="both"/>
        <w:rPr>
          <w:rFonts w:ascii="Times New Roman" w:hAnsi="Times New Roman"/>
          <w:b/>
          <w:sz w:val="18"/>
          <w:szCs w:val="18"/>
        </w:rPr>
      </w:pP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i/>
          <w:sz w:val="18"/>
          <w:szCs w:val="18"/>
        </w:rPr>
        <w:t>Примечания</w:t>
      </w:r>
      <w:r w:rsidRPr="00EC62E5">
        <w:rPr>
          <w:sz w:val="18"/>
          <w:szCs w:val="18"/>
        </w:rPr>
        <w:t>. Смена изношенных конструкций, деталей, узлов в процентах от общего объема их в многоквартирном  доме не должна превышать: для кровельных покрытий - 50%;для остальных конструкций, отделочных покрытий и инженерного оборудования - 15%.</w:t>
      </w:r>
    </w:p>
    <w:p w:rsidR="003E5ABA" w:rsidRPr="00EC62E5" w:rsidRDefault="003E5ABA" w:rsidP="003E5ABA">
      <w:pPr>
        <w:ind w:firstLine="708"/>
        <w:jc w:val="both"/>
        <w:rPr>
          <w:sz w:val="18"/>
          <w:szCs w:val="18"/>
        </w:rPr>
      </w:pPr>
    </w:p>
    <w:p w:rsidR="003E5ABA" w:rsidRPr="00EC62E5" w:rsidRDefault="003E5ABA" w:rsidP="003E5ABA">
      <w:pPr>
        <w:pStyle w:val="AAA"/>
        <w:spacing w:after="0"/>
        <w:jc w:val="right"/>
        <w:rPr>
          <w:color w:val="auto"/>
          <w:sz w:val="18"/>
          <w:szCs w:val="18"/>
        </w:rPr>
      </w:pPr>
      <w:r w:rsidRPr="00EC62E5">
        <w:rPr>
          <w:color w:val="auto"/>
          <w:sz w:val="18"/>
          <w:szCs w:val="18"/>
        </w:rPr>
        <w:t xml:space="preserve">Приложение № 3 к Договору </w:t>
      </w:r>
    </w:p>
    <w:p w:rsidR="003E5ABA" w:rsidRPr="00EC62E5" w:rsidRDefault="003E5ABA" w:rsidP="003E5ABA">
      <w:pPr>
        <w:jc w:val="both"/>
        <w:rPr>
          <w:sz w:val="18"/>
          <w:szCs w:val="18"/>
        </w:rPr>
      </w:pPr>
    </w:p>
    <w:p w:rsidR="003E5ABA" w:rsidRPr="00EC62E5" w:rsidRDefault="003E5ABA" w:rsidP="003E5ABA">
      <w:pPr>
        <w:pStyle w:val="1"/>
        <w:widowControl/>
        <w:spacing w:before="0" w:after="0"/>
        <w:ind w:right="851"/>
        <w:rPr>
          <w:color w:val="auto"/>
          <w:sz w:val="18"/>
          <w:szCs w:val="18"/>
        </w:rPr>
      </w:pPr>
      <w:r w:rsidRPr="00EC62E5">
        <w:rPr>
          <w:color w:val="auto"/>
          <w:sz w:val="18"/>
          <w:szCs w:val="18"/>
        </w:rPr>
        <w:t>Предельные сроки</w:t>
      </w:r>
    </w:p>
    <w:p w:rsidR="003E5ABA" w:rsidRPr="00EC62E5" w:rsidRDefault="003E5ABA" w:rsidP="003E5ABA">
      <w:pPr>
        <w:pStyle w:val="1"/>
        <w:widowControl/>
        <w:spacing w:before="0" w:after="0"/>
        <w:ind w:right="567"/>
        <w:rPr>
          <w:color w:val="auto"/>
          <w:sz w:val="18"/>
          <w:szCs w:val="18"/>
        </w:rPr>
      </w:pPr>
      <w:r w:rsidRPr="00EC62E5">
        <w:rPr>
          <w:color w:val="auto"/>
          <w:sz w:val="18"/>
          <w:szCs w:val="18"/>
        </w:rPr>
        <w:t>устранения недостатков содержания общего имущества</w:t>
      </w:r>
    </w:p>
    <w:p w:rsidR="003E5ABA" w:rsidRPr="00EC62E5" w:rsidRDefault="003E5ABA" w:rsidP="003E5ABA">
      <w:pPr>
        <w:pStyle w:val="1"/>
        <w:widowControl/>
        <w:spacing w:before="0" w:after="0"/>
        <w:ind w:right="567"/>
        <w:rPr>
          <w:color w:val="auto"/>
          <w:sz w:val="18"/>
          <w:szCs w:val="18"/>
        </w:rPr>
      </w:pPr>
      <w:r w:rsidRPr="00EC62E5">
        <w:rPr>
          <w:color w:val="auto"/>
          <w:sz w:val="18"/>
          <w:szCs w:val="18"/>
        </w:rPr>
        <w:t>собственников помещений в многоквартирном доме</w:t>
      </w:r>
    </w:p>
    <w:p w:rsidR="003E5ABA" w:rsidRPr="00EC62E5" w:rsidRDefault="003E5ABA" w:rsidP="003E5ABA">
      <w:pPr>
        <w:jc w:val="both"/>
        <w:rPr>
          <w:b/>
          <w:sz w:val="18"/>
          <w:szCs w:val="18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68"/>
        <w:gridCol w:w="3830"/>
      </w:tblGrid>
      <w:tr w:rsidR="003E5ABA" w:rsidRPr="00EC62E5" w:rsidTr="00B648B8">
        <w:trPr>
          <w:cantSplit/>
        </w:trPr>
        <w:tc>
          <w:tcPr>
            <w:tcW w:w="6768" w:type="dxa"/>
            <w:vAlign w:val="center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Неисправности конструктивных элементов и оборудования</w:t>
            </w:r>
          </w:p>
        </w:tc>
        <w:tc>
          <w:tcPr>
            <w:tcW w:w="3830" w:type="dxa"/>
            <w:vAlign w:val="center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Предельный срок выполнения ремонта после получения заявки диспетчером</w:t>
            </w:r>
          </w:p>
        </w:tc>
      </w:tr>
      <w:tr w:rsidR="003E5ABA" w:rsidRPr="00EC62E5" w:rsidTr="00B648B8">
        <w:trPr>
          <w:cantSplit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vAlign w:val="center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</w:p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I. Аварийные работы</w:t>
            </w:r>
          </w:p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1)</w:t>
            </w:r>
            <w:r w:rsidRPr="00EC62E5">
              <w:rPr>
                <w:sz w:val="18"/>
                <w:szCs w:val="18"/>
              </w:rPr>
              <w:tab/>
              <w:t>Протечки в отдельных местах крыши (кровли)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2)</w:t>
            </w:r>
            <w:r w:rsidRPr="00EC62E5">
              <w:rPr>
                <w:sz w:val="18"/>
                <w:szCs w:val="18"/>
              </w:rPr>
              <w:tab/>
              <w:t>Течь в трубопроводах, приборах, арматуре, кранах, вентилях, задвижках и запорных устройствах внутридомовых инженерных систем отопления, газоснабжения, холодного и горячего водоснабжения и водоотведения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3)</w:t>
            </w:r>
            <w:r w:rsidRPr="00EC62E5">
              <w:rPr>
                <w:sz w:val="18"/>
                <w:szCs w:val="18"/>
              </w:rPr>
              <w:tab/>
              <w:t>Неисправности, связанные с угрозой аварии внутридомовых сетей отопления, централизованного газоснабжения, холодного и горячего водоснабжения, водоотведения и их сопряжений (в том числе с фитингами, арматурой и оборудованием)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Немедленно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4)</w:t>
            </w:r>
            <w:r w:rsidRPr="00EC62E5">
              <w:rPr>
                <w:sz w:val="18"/>
                <w:szCs w:val="18"/>
              </w:rPr>
              <w:tab/>
              <w:t>Повреждение одного из кабелей внутридомовой системы электроснабжения, питающих Многоквартирный дом, отключение системы питания жилого дома или силового электрооборудования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При наличии переключателей кабелей на воде в дом – в течение времени, необходимого для прибытия персонала, для выполнения работ, но не более 2 ч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5)</w:t>
            </w:r>
            <w:r w:rsidRPr="00EC62E5">
              <w:rPr>
                <w:sz w:val="18"/>
                <w:szCs w:val="18"/>
              </w:rPr>
              <w:tab/>
              <w:t>Неисправности во вводно-распределительном устройстве внутридомовой системы электроснабжения, связанные с заменой предохранителей, автоматических выключателей, рубильников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3 часов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6)</w:t>
            </w:r>
            <w:r w:rsidRPr="00EC62E5">
              <w:rPr>
                <w:sz w:val="18"/>
                <w:szCs w:val="18"/>
              </w:rPr>
              <w:tab/>
              <w:t>Неисправности автоматов защиты стояков и питающих линий внутридомовой системы электроснабжения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3 часов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7)</w:t>
            </w:r>
            <w:r w:rsidRPr="00EC62E5">
              <w:rPr>
                <w:sz w:val="18"/>
                <w:szCs w:val="18"/>
              </w:rPr>
              <w:tab/>
              <w:t xml:space="preserve">Неисправности, связанные с угрозой аварии внутридомовых сетей электроснабжения (в том числе, короткое замыкание в элементах внутридомовой электрической сети)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Немедленно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8)</w:t>
            </w:r>
            <w:r w:rsidRPr="00EC62E5">
              <w:rPr>
                <w:sz w:val="18"/>
                <w:szCs w:val="18"/>
              </w:rPr>
              <w:tab/>
              <w:t>Неисправности пожарной сигнализации и средств тушения в жилых домах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Немедленно</w:t>
            </w:r>
          </w:p>
        </w:tc>
      </w:tr>
      <w:tr w:rsidR="003E5ABA" w:rsidRPr="00EC62E5" w:rsidTr="00B648B8">
        <w:trPr>
          <w:cantSplit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</w:p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  <w:r w:rsidRPr="00EC62E5">
              <w:rPr>
                <w:b/>
                <w:sz w:val="18"/>
                <w:szCs w:val="18"/>
              </w:rPr>
              <w:t>II. Прочие непредвиденные работы</w:t>
            </w:r>
          </w:p>
          <w:p w:rsidR="003E5ABA" w:rsidRPr="00EC62E5" w:rsidRDefault="003E5ABA" w:rsidP="00B648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9)</w:t>
            </w:r>
            <w:r w:rsidRPr="00EC62E5">
              <w:rPr>
                <w:sz w:val="18"/>
                <w:szCs w:val="18"/>
              </w:rPr>
              <w:tab/>
              <w:t xml:space="preserve">Повреждения водоотводящих элементов крыши (кровли) и наружных стен (водосточных труб, воронок, колен, </w:t>
            </w:r>
            <w:proofErr w:type="spellStart"/>
            <w:r w:rsidRPr="00EC62E5">
              <w:rPr>
                <w:sz w:val="18"/>
                <w:szCs w:val="18"/>
              </w:rPr>
              <w:t>отметов</w:t>
            </w:r>
            <w:proofErr w:type="spellEnd"/>
            <w:r w:rsidRPr="00EC62E5">
              <w:rPr>
                <w:sz w:val="18"/>
                <w:szCs w:val="18"/>
              </w:rPr>
              <w:t xml:space="preserve"> и пр.), расстройство их креплений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5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10)</w:t>
            </w:r>
            <w:r w:rsidRPr="00EC62E5">
              <w:rPr>
                <w:sz w:val="18"/>
                <w:szCs w:val="18"/>
              </w:rPr>
              <w:tab/>
              <w:t>Трещины, утрата связи отдельных элементов ограждающих несущих конструкций жилого дома (отдельных кирпичей, балконов и др.) и иные нарушения, угрожающие выпадением элементов ограждающих несущих конструкций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 (с немедленным ограждением опасной зоны)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11)</w:t>
            </w:r>
            <w:r w:rsidRPr="00EC62E5">
              <w:rPr>
                <w:sz w:val="18"/>
                <w:szCs w:val="18"/>
              </w:rPr>
              <w:tab/>
              <w:t xml:space="preserve">Нарушение связи наружной облицовки, а также лепных изделий и других архитектурных элементов, установленных на фасадах, со стенами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Немедленное принятие мер безопасности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12)</w:t>
            </w:r>
            <w:r w:rsidRPr="00EC62E5">
              <w:rPr>
                <w:sz w:val="18"/>
                <w:szCs w:val="18"/>
              </w:rPr>
              <w:tab/>
            </w:r>
            <w:proofErr w:type="spellStart"/>
            <w:r w:rsidRPr="00EC62E5">
              <w:rPr>
                <w:sz w:val="18"/>
                <w:szCs w:val="18"/>
              </w:rPr>
              <w:t>Неплотность</w:t>
            </w:r>
            <w:proofErr w:type="spellEnd"/>
            <w:r w:rsidRPr="00EC62E5">
              <w:rPr>
                <w:sz w:val="18"/>
                <w:szCs w:val="18"/>
              </w:rPr>
              <w:t xml:space="preserve"> в каналах систем вентиляции и кондиционирования, дымоходах и газоходах и сопряжения их с печами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3 суток</w:t>
            </w:r>
          </w:p>
        </w:tc>
      </w:tr>
      <w:tr w:rsidR="003E5ABA" w:rsidRPr="00EC62E5" w:rsidTr="00B648B8">
        <w:trPr>
          <w:cantSplit/>
          <w:trHeight w:val="32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13)  Разбитые стекла окон и дверей помещений общего пользования и сорванные створки оконных переплетов, форточек, балконных дверных полотен в помещениях общего пользования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а) в зимнее время - не более 1 суток                                                                              б) в летнее время – не более 3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14)</w:t>
            </w:r>
            <w:r w:rsidRPr="00EC62E5">
              <w:rPr>
                <w:sz w:val="18"/>
                <w:szCs w:val="18"/>
              </w:rPr>
              <w:tab/>
              <w:t>Неисправности дверных заполнений (входные двери в подъездах)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15)</w:t>
            </w:r>
            <w:r w:rsidRPr="00EC62E5">
              <w:rPr>
                <w:sz w:val="18"/>
                <w:szCs w:val="18"/>
              </w:rPr>
              <w:tab/>
              <w:t>Отслоение штукатурки потолков или внутренней отделки верхней части стен помещений общего пользования, угрожающее ее обрушению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5 суток (с немедленным принятием мер безопасности)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16)</w:t>
            </w:r>
            <w:r w:rsidRPr="00EC62E5">
              <w:rPr>
                <w:sz w:val="18"/>
                <w:szCs w:val="18"/>
              </w:rPr>
              <w:tab/>
              <w:t>Протечки в перекрытиях, вызванные нарушением водонепроницаемости гидроизоляции полов в помещениях общего пользования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3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17)</w:t>
            </w:r>
            <w:r w:rsidRPr="00EC62E5">
              <w:rPr>
                <w:sz w:val="18"/>
                <w:szCs w:val="18"/>
              </w:rPr>
              <w:tab/>
              <w:t>Неисправности систем автоматического управления внутридомовыми инженерными системами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5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18)</w:t>
            </w:r>
            <w:r w:rsidRPr="00EC62E5">
              <w:rPr>
                <w:sz w:val="18"/>
                <w:szCs w:val="18"/>
              </w:rPr>
              <w:tab/>
              <w:t>Неисправности в системе освещения помещений общего пользования (с заменой электрических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3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19)     Неисправности лифта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20)</w:t>
            </w:r>
            <w:r w:rsidRPr="00EC62E5">
              <w:rPr>
                <w:sz w:val="18"/>
                <w:szCs w:val="18"/>
              </w:rPr>
              <w:tab/>
              <w:t>Неисправности оборудования мусоропроводов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21)</w:t>
            </w:r>
            <w:r w:rsidRPr="00EC62E5">
              <w:rPr>
                <w:sz w:val="18"/>
                <w:szCs w:val="18"/>
              </w:rPr>
              <w:tab/>
              <w:t>Неисправности оборудования детских, спортивных и иных площадок, находящихся на земельном участке, входящем в состав жилого дома, связанные с угрозой причинения вреда жизни и здоровья граждан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 (с немедленным принятием мер безопасности)</w:t>
            </w:r>
          </w:p>
        </w:tc>
      </w:tr>
      <w:tr w:rsidR="003E5ABA" w:rsidRPr="00EC62E5" w:rsidTr="00B648B8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tabs>
                <w:tab w:val="left" w:pos="36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22)</w:t>
            </w:r>
            <w:r w:rsidRPr="00EC62E5">
              <w:rPr>
                <w:sz w:val="18"/>
                <w:szCs w:val="18"/>
              </w:rPr>
              <w:tab/>
              <w:t>Трещины и неисправности в печах, очагах, дымоходах и газоходах в помещениях общего пользования, способные вызвать отравление граждан дымовыми газами и угрожающие пожарной безопасности здания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Pr="00EC62E5" w:rsidRDefault="003E5ABA" w:rsidP="00B648B8">
            <w:pPr>
              <w:jc w:val="both"/>
              <w:rPr>
                <w:sz w:val="18"/>
                <w:szCs w:val="18"/>
              </w:rPr>
            </w:pPr>
            <w:r w:rsidRPr="00EC62E5">
              <w:rPr>
                <w:sz w:val="18"/>
                <w:szCs w:val="18"/>
              </w:rPr>
              <w:t>Не более 1 суток (с незамедлительным прекращением эксплуатации до исправления)</w:t>
            </w:r>
          </w:p>
        </w:tc>
      </w:tr>
    </w:tbl>
    <w:p w:rsidR="003E5ABA" w:rsidRPr="00EC62E5" w:rsidRDefault="003E5ABA" w:rsidP="003E5ABA">
      <w:pPr>
        <w:shd w:val="clear" w:color="auto" w:fill="FFFFFF"/>
        <w:tabs>
          <w:tab w:val="left" w:leader="underscore" w:pos="8414"/>
        </w:tabs>
        <w:spacing w:before="360" w:line="240" w:lineRule="atLeast"/>
        <w:jc w:val="both"/>
        <w:rPr>
          <w:color w:val="000000"/>
          <w:sz w:val="18"/>
          <w:szCs w:val="18"/>
        </w:rPr>
      </w:pPr>
      <w:r w:rsidRPr="00EC62E5">
        <w:rPr>
          <w:color w:val="000000"/>
          <w:sz w:val="18"/>
          <w:szCs w:val="18"/>
        </w:rPr>
        <w:t>Подписи сторон:</w:t>
      </w:r>
    </w:p>
    <w:p w:rsidR="003E5ABA" w:rsidRPr="00EC62E5" w:rsidRDefault="003E5ABA" w:rsidP="003E5ABA">
      <w:pPr>
        <w:shd w:val="clear" w:color="auto" w:fill="FFFFFF"/>
        <w:tabs>
          <w:tab w:val="left" w:leader="underscore" w:pos="8414"/>
        </w:tabs>
        <w:spacing w:before="360" w:line="240" w:lineRule="atLeast"/>
        <w:jc w:val="both"/>
        <w:rPr>
          <w:color w:val="000000"/>
          <w:sz w:val="18"/>
          <w:szCs w:val="18"/>
        </w:rPr>
      </w:pPr>
      <w:r w:rsidRPr="00EC62E5">
        <w:rPr>
          <w:color w:val="000000"/>
          <w:sz w:val="18"/>
          <w:szCs w:val="18"/>
        </w:rPr>
        <w:t xml:space="preserve">Директор ООО УК «Комфорт» _____________/___________                                        </w:t>
      </w:r>
      <w:r>
        <w:rPr>
          <w:color w:val="000000"/>
          <w:sz w:val="18"/>
          <w:szCs w:val="18"/>
        </w:rPr>
        <w:t xml:space="preserve">               </w:t>
      </w:r>
      <w:r w:rsidRPr="00EC62E5">
        <w:rPr>
          <w:color w:val="000000"/>
          <w:sz w:val="18"/>
          <w:szCs w:val="18"/>
        </w:rPr>
        <w:t xml:space="preserve">   Собственник _________/___________</w:t>
      </w:r>
    </w:p>
    <w:p w:rsidR="003E5ABA" w:rsidRPr="00EC62E5" w:rsidRDefault="003E5ABA" w:rsidP="003E5ABA">
      <w:pPr>
        <w:jc w:val="both"/>
        <w:rPr>
          <w:sz w:val="18"/>
          <w:szCs w:val="18"/>
        </w:rPr>
      </w:pPr>
      <w:r w:rsidRPr="00EC62E5">
        <w:rPr>
          <w:color w:val="000000"/>
          <w:sz w:val="18"/>
          <w:szCs w:val="18"/>
        </w:rPr>
        <w:t xml:space="preserve">Тамбовцева Н.Н.                                                                                                                                                     </w:t>
      </w:r>
    </w:p>
    <w:p w:rsidR="003E5ABA" w:rsidRPr="00EC62E5" w:rsidRDefault="003E5ABA" w:rsidP="003E5ABA">
      <w:pPr>
        <w:rPr>
          <w:sz w:val="18"/>
          <w:szCs w:val="18"/>
        </w:rPr>
      </w:pPr>
    </w:p>
    <w:p w:rsidR="003E5ABA" w:rsidRDefault="003E5ABA" w:rsidP="003E5ABA"/>
    <w:p w:rsidR="003E5ABA" w:rsidRDefault="003E5ABA" w:rsidP="003E5ABA"/>
    <w:p w:rsidR="003E5ABA" w:rsidRDefault="003E5ABA" w:rsidP="003E5ABA"/>
    <w:p w:rsidR="009C6173" w:rsidRDefault="009C6173"/>
    <w:sectPr w:rsidR="009C6173" w:rsidSect="00B648B8">
      <w:footerReference w:type="even" r:id="rId6"/>
      <w:footerReference w:type="default" r:id="rId7"/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93" w:rsidRDefault="00E61693" w:rsidP="00110BDE">
      <w:r>
        <w:separator/>
      </w:r>
    </w:p>
  </w:endnote>
  <w:endnote w:type="continuationSeparator" w:id="0">
    <w:p w:rsidR="00E61693" w:rsidRDefault="00E61693" w:rsidP="0011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B8" w:rsidRDefault="00021A85" w:rsidP="00B64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4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8B8">
      <w:rPr>
        <w:rStyle w:val="a5"/>
        <w:noProof/>
      </w:rPr>
      <w:t>5</w:t>
    </w:r>
    <w:r>
      <w:rPr>
        <w:rStyle w:val="a5"/>
      </w:rPr>
      <w:fldChar w:fldCharType="end"/>
    </w:r>
  </w:p>
  <w:p w:rsidR="00B648B8" w:rsidRDefault="00B648B8" w:rsidP="00B648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B8" w:rsidRDefault="00021A85" w:rsidP="00B64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4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5FE">
      <w:rPr>
        <w:rStyle w:val="a5"/>
        <w:noProof/>
      </w:rPr>
      <w:t>9</w:t>
    </w:r>
    <w:r>
      <w:rPr>
        <w:rStyle w:val="a5"/>
      </w:rPr>
      <w:fldChar w:fldCharType="end"/>
    </w:r>
  </w:p>
  <w:p w:rsidR="00B648B8" w:rsidRDefault="00B648B8" w:rsidP="00B648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93" w:rsidRDefault="00E61693" w:rsidP="00110BDE">
      <w:r>
        <w:separator/>
      </w:r>
    </w:p>
  </w:footnote>
  <w:footnote w:type="continuationSeparator" w:id="0">
    <w:p w:rsidR="00E61693" w:rsidRDefault="00E61693" w:rsidP="00110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ABA"/>
    <w:rsid w:val="00021A85"/>
    <w:rsid w:val="000835FE"/>
    <w:rsid w:val="000D2823"/>
    <w:rsid w:val="00110BDE"/>
    <w:rsid w:val="001E60FE"/>
    <w:rsid w:val="003E5ABA"/>
    <w:rsid w:val="006F0F1B"/>
    <w:rsid w:val="009C6173"/>
    <w:rsid w:val="00B10E83"/>
    <w:rsid w:val="00B648B8"/>
    <w:rsid w:val="00C2288D"/>
    <w:rsid w:val="00E6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ABA"/>
    <w:pPr>
      <w:widowControl w:val="0"/>
      <w:overflowPunct w:val="0"/>
      <w:autoSpaceDE w:val="0"/>
      <w:autoSpaceDN w:val="0"/>
      <w:adjustRightInd w:val="0"/>
      <w:spacing w:before="108" w:after="108"/>
      <w:jc w:val="center"/>
      <w:textAlignment w:val="baseline"/>
      <w:outlineLvl w:val="0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AB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3E5ABA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A">
    <w:name w:val="! AAA !"/>
    <w:rsid w:val="003E5ABA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3">
    <w:name w:val="footer"/>
    <w:basedOn w:val="a"/>
    <w:link w:val="a4"/>
    <w:rsid w:val="003E5A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5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5ABA"/>
  </w:style>
  <w:style w:type="paragraph" w:customStyle="1" w:styleId="ConsPlusNormal">
    <w:name w:val="ConsPlusNormal"/>
    <w:rsid w:val="003E5A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 Ltd.</Company>
  <LinksUpToDate>false</LinksUpToDate>
  <CharactersWithSpaces>43030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6</cp:revision>
  <dcterms:created xsi:type="dcterms:W3CDTF">2012-07-04T10:13:00Z</dcterms:created>
  <dcterms:modified xsi:type="dcterms:W3CDTF">2012-12-07T14:46:00Z</dcterms:modified>
</cp:coreProperties>
</file>